
<file path=[Content_Types].xml><?xml version="1.0" encoding="utf-8"?>
<Types xmlns="http://schemas.openxmlformats.org/package/2006/content-types">
  <Override PartName="/word/footnotes.xml" ContentType="application/vnd.openxmlformats-officedocument.wordprocessingml.footnotes+xml"/>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3E" w:rsidRDefault="00AB203E" w:rsidP="00255E07">
      <w:pPr>
        <w:spacing w:line="398" w:lineRule="exact"/>
        <w:jc w:val="right"/>
        <w:textAlignment w:val="baseline"/>
        <w:rPr>
          <w:rFonts w:ascii="Arial" w:eastAsia="Arial" w:hAnsi="Arial"/>
          <w:b/>
          <w:color w:val="000000"/>
          <w:sz w:val="24"/>
        </w:rPr>
      </w:pPr>
      <w:r>
        <w:rPr>
          <w:rFonts w:ascii="Arial" w:eastAsia="Arial" w:hAnsi="Arial"/>
          <w:b/>
          <w:color w:val="000000"/>
          <w:sz w:val="24"/>
        </w:rPr>
        <w:t>SSA/SONGH-13-001</w:t>
      </w:r>
    </w:p>
    <w:p w:rsidR="00AB203E" w:rsidRDefault="00AB203E" w:rsidP="00255E07">
      <w:pPr>
        <w:spacing w:line="398" w:lineRule="exact"/>
        <w:jc w:val="right"/>
        <w:textAlignment w:val="baseline"/>
        <w:rPr>
          <w:rFonts w:ascii="Arial" w:eastAsia="Arial" w:hAnsi="Arial"/>
          <w:b/>
          <w:color w:val="000000"/>
          <w:sz w:val="24"/>
        </w:rPr>
      </w:pPr>
      <w:r>
        <w:rPr>
          <w:rFonts w:ascii="Arial" w:eastAsia="Arial" w:hAnsi="Arial"/>
          <w:b/>
          <w:color w:val="000000"/>
          <w:sz w:val="24"/>
        </w:rPr>
        <w:t xml:space="preserve">Attachment </w:t>
      </w:r>
      <w:r w:rsidR="00580095">
        <w:rPr>
          <w:rFonts w:ascii="Arial" w:eastAsia="Arial" w:hAnsi="Arial"/>
          <w:b/>
          <w:color w:val="000000"/>
          <w:sz w:val="24"/>
        </w:rPr>
        <w:t>M</w:t>
      </w:r>
      <w:r>
        <w:rPr>
          <w:rFonts w:ascii="Arial" w:eastAsia="Arial" w:hAnsi="Arial"/>
          <w:b/>
          <w:color w:val="000000"/>
          <w:sz w:val="24"/>
        </w:rPr>
        <w:t xml:space="preserve"> </w:t>
      </w:r>
    </w:p>
    <w:p w:rsidR="00384309" w:rsidRDefault="00F73193">
      <w:pPr>
        <w:spacing w:line="398" w:lineRule="exact"/>
        <w:jc w:val="center"/>
        <w:textAlignment w:val="baseline"/>
        <w:rPr>
          <w:rFonts w:ascii="Arial" w:eastAsia="Arial" w:hAnsi="Arial"/>
          <w:b/>
          <w:color w:val="000000"/>
          <w:sz w:val="24"/>
        </w:rPr>
      </w:pPr>
      <w:r w:rsidRPr="00F73193">
        <w:pict>
          <v:shapetype id="_x0000_t202" coordsize="21600,21600" o:spt="202" path="m,l,21600r21600,l21600,xe">
            <v:stroke joinstyle="miter"/>
            <v:path gradientshapeok="t" o:connecttype="rect"/>
          </v:shapetype>
          <v:shape id="_x0000_s0" o:spid="_x0000_s1031" type="#_x0000_t202" style="position:absolute;left:0;text-align:left;margin-left:281.3pt;margin-top:707.6pt;width:50.15pt;height:11.55pt;z-index:-251661312;mso-wrap-distance-left:0;mso-wrap-distance-right:0;mso-position-horizontal-relative:page;mso-position-vertical-relative:page" filled="f" stroked="f">
            <v:textbox inset="0,0,0,0">
              <w:txbxContent>
                <w:p w:rsidR="00384309" w:rsidRDefault="00F65B00">
                  <w:pPr>
                    <w:spacing w:before="1" w:line="218" w:lineRule="exact"/>
                    <w:textAlignment w:val="baseline"/>
                    <w:rPr>
                      <w:rFonts w:ascii="Arial" w:eastAsia="Arial" w:hAnsi="Arial"/>
                      <w:color w:val="000000"/>
                      <w:spacing w:val="-11"/>
                      <w:sz w:val="20"/>
                    </w:rPr>
                  </w:pPr>
                  <w:r>
                    <w:rPr>
                      <w:rFonts w:ascii="Arial" w:eastAsia="Arial" w:hAnsi="Arial"/>
                      <w:color w:val="000000"/>
                      <w:spacing w:val="-11"/>
                      <w:sz w:val="20"/>
                    </w:rPr>
                    <w:t>Page 1 of 6</w:t>
                  </w:r>
                </w:p>
              </w:txbxContent>
            </v:textbox>
            <w10:wrap type="square" anchorx="page" anchory="page"/>
          </v:shape>
        </w:pict>
      </w:r>
      <w:r w:rsidR="00F65B00">
        <w:rPr>
          <w:rFonts w:ascii="Arial" w:eastAsia="Arial" w:hAnsi="Arial"/>
          <w:b/>
          <w:color w:val="000000"/>
          <w:sz w:val="24"/>
        </w:rPr>
        <w:t xml:space="preserve">Children’s Services Outcomes Measurement System (CSOMS) </w:t>
      </w:r>
      <w:r w:rsidR="00F65B00">
        <w:rPr>
          <w:rFonts w:ascii="Arial" w:eastAsia="Arial" w:hAnsi="Arial"/>
          <w:b/>
          <w:color w:val="000000"/>
          <w:sz w:val="24"/>
        </w:rPr>
        <w:br/>
        <w:t>Screen Requirements and Instructions</w:t>
      </w:r>
    </w:p>
    <w:p w:rsidR="00384309" w:rsidRDefault="00F65B00">
      <w:pPr>
        <w:spacing w:before="206" w:line="316" w:lineRule="exact"/>
        <w:ind w:right="72"/>
        <w:textAlignment w:val="baseline"/>
        <w:rPr>
          <w:rFonts w:ascii="Arial" w:eastAsia="Arial" w:hAnsi="Arial"/>
          <w:color w:val="000000"/>
          <w:sz w:val="24"/>
        </w:rPr>
      </w:pPr>
      <w:r>
        <w:rPr>
          <w:rFonts w:ascii="Arial" w:eastAsia="Arial" w:hAnsi="Arial"/>
          <w:color w:val="000000"/>
          <w:sz w:val="24"/>
        </w:rPr>
        <w:t>The purpose of this document is to clearly identify data elements that are required to be entered for outcomes measurement. All forms and fields not identified as required may be used at the provider’s discretion to create a more comprehensive case record.</w:t>
      </w:r>
    </w:p>
    <w:p w:rsidR="00384309" w:rsidRDefault="00F65B00">
      <w:pPr>
        <w:spacing w:before="245" w:line="272" w:lineRule="exact"/>
        <w:textAlignment w:val="baseline"/>
        <w:rPr>
          <w:rFonts w:ascii="Arial" w:eastAsia="Arial" w:hAnsi="Arial"/>
          <w:b/>
          <w:color w:val="000000"/>
          <w:sz w:val="24"/>
        </w:rPr>
      </w:pPr>
      <w:r>
        <w:rPr>
          <w:rFonts w:ascii="Arial" w:eastAsia="Arial" w:hAnsi="Arial"/>
          <w:b/>
          <w:color w:val="000000"/>
          <w:sz w:val="24"/>
        </w:rPr>
        <w:t>Overview</w:t>
      </w:r>
    </w:p>
    <w:p w:rsidR="00384309" w:rsidRDefault="00F65B00">
      <w:pPr>
        <w:spacing w:before="239" w:line="276" w:lineRule="exact"/>
        <w:ind w:right="216"/>
        <w:textAlignment w:val="baseline"/>
        <w:rPr>
          <w:rFonts w:ascii="Arial" w:eastAsia="Arial" w:hAnsi="Arial"/>
          <w:color w:val="000000"/>
          <w:sz w:val="24"/>
        </w:rPr>
      </w:pPr>
      <w:r>
        <w:rPr>
          <w:rFonts w:ascii="Arial" w:eastAsia="Arial" w:hAnsi="Arial"/>
          <w:color w:val="000000"/>
          <w:sz w:val="24"/>
        </w:rPr>
        <w:t>The CSOMS wizard is used to create a new placement admission and should be completed as soon as possible but no later than 30 days after admission. The wizard has a total of 18 data collection screens based on information that is typically available or obtained during the youth’s admission to placement. The case is officially created in the system after completing the first 4 screens. Some wizard screens:</w:t>
      </w:r>
    </w:p>
    <w:p w:rsidR="00384309" w:rsidRDefault="00F65B00">
      <w:pPr>
        <w:numPr>
          <w:ilvl w:val="0"/>
          <w:numId w:val="1"/>
        </w:numPr>
        <w:tabs>
          <w:tab w:val="clear" w:pos="144"/>
          <w:tab w:val="decimal" w:pos="504"/>
        </w:tabs>
        <w:spacing w:before="196" w:line="279" w:lineRule="exact"/>
        <w:ind w:right="288" w:hanging="360"/>
        <w:textAlignment w:val="baseline"/>
        <w:rPr>
          <w:rFonts w:ascii="Arial" w:eastAsia="Arial" w:hAnsi="Arial"/>
          <w:color w:val="000000"/>
          <w:sz w:val="24"/>
        </w:rPr>
      </w:pPr>
      <w:r>
        <w:rPr>
          <w:rFonts w:ascii="Arial" w:eastAsia="Arial" w:hAnsi="Arial"/>
          <w:color w:val="000000"/>
          <w:sz w:val="24"/>
        </w:rPr>
        <w:t xml:space="preserve">can be skipped when information is unavailable or not applicable to the youth as indicated by a command button labeled </w:t>
      </w:r>
      <w:r>
        <w:rPr>
          <w:rFonts w:ascii="Arial" w:eastAsia="Arial" w:hAnsi="Arial"/>
          <w:b/>
          <w:color w:val="000000"/>
          <w:sz w:val="24"/>
        </w:rPr>
        <w:t xml:space="preserve">skip &gt; &gt; </w:t>
      </w:r>
      <w:r>
        <w:rPr>
          <w:rFonts w:ascii="Arial" w:eastAsia="Arial" w:hAnsi="Arial"/>
          <w:color w:val="000000"/>
          <w:sz w:val="24"/>
        </w:rPr>
        <w:t>at the bottom of the screen.</w:t>
      </w:r>
    </w:p>
    <w:p w:rsidR="00384309" w:rsidRDefault="00F65B00">
      <w:pPr>
        <w:numPr>
          <w:ilvl w:val="0"/>
          <w:numId w:val="1"/>
        </w:numPr>
        <w:tabs>
          <w:tab w:val="clear" w:pos="144"/>
          <w:tab w:val="decimal" w:pos="504"/>
        </w:tabs>
        <w:spacing w:before="193" w:line="278" w:lineRule="exact"/>
        <w:ind w:right="288" w:hanging="360"/>
        <w:jc w:val="both"/>
        <w:textAlignment w:val="baseline"/>
        <w:rPr>
          <w:rFonts w:ascii="Arial" w:eastAsia="Arial" w:hAnsi="Arial"/>
          <w:color w:val="000000"/>
          <w:sz w:val="24"/>
        </w:rPr>
      </w:pPr>
      <w:r>
        <w:rPr>
          <w:rFonts w:ascii="Arial" w:eastAsia="Arial" w:hAnsi="Arial"/>
          <w:color w:val="000000"/>
          <w:sz w:val="24"/>
        </w:rPr>
        <w:t xml:space="preserve">allow for recording multiple records (for example, more than one family member) as indicated by a command button labeled </w:t>
      </w:r>
      <w:r>
        <w:rPr>
          <w:rFonts w:ascii="Arial" w:eastAsia="Arial" w:hAnsi="Arial"/>
          <w:b/>
          <w:color w:val="000000"/>
          <w:sz w:val="24"/>
        </w:rPr>
        <w:t xml:space="preserve">Save &amp; Add Another </w:t>
      </w:r>
      <w:r>
        <w:rPr>
          <w:rFonts w:ascii="Arial" w:eastAsia="Arial" w:hAnsi="Arial"/>
          <w:color w:val="000000"/>
          <w:sz w:val="24"/>
        </w:rPr>
        <w:t>at the bottom of the screen.</w:t>
      </w:r>
    </w:p>
    <w:p w:rsidR="00384309" w:rsidRDefault="00F65B00">
      <w:pPr>
        <w:spacing w:before="201" w:line="274" w:lineRule="exact"/>
        <w:textAlignment w:val="baseline"/>
        <w:rPr>
          <w:rFonts w:ascii="Arial" w:eastAsia="Arial" w:hAnsi="Arial"/>
          <w:color w:val="000000"/>
          <w:sz w:val="24"/>
        </w:rPr>
      </w:pPr>
      <w:r>
        <w:rPr>
          <w:rFonts w:ascii="Arial" w:eastAsia="Arial" w:hAnsi="Arial"/>
          <w:color w:val="000000"/>
          <w:sz w:val="24"/>
        </w:rPr>
        <w:t>Throughout the system, when completing a form, all fields with a:</w:t>
      </w:r>
    </w:p>
    <w:p w:rsidR="00384309" w:rsidRDefault="00F65B00">
      <w:pPr>
        <w:numPr>
          <w:ilvl w:val="0"/>
          <w:numId w:val="1"/>
        </w:numPr>
        <w:tabs>
          <w:tab w:val="clear" w:pos="144"/>
          <w:tab w:val="decimal" w:pos="504"/>
        </w:tabs>
        <w:spacing w:before="177" w:line="298" w:lineRule="exact"/>
        <w:ind w:hanging="360"/>
        <w:textAlignment w:val="baseline"/>
        <w:rPr>
          <w:rFonts w:ascii="Arial" w:eastAsia="Arial" w:hAnsi="Arial"/>
          <w:color w:val="000000"/>
          <w:sz w:val="24"/>
        </w:rPr>
      </w:pPr>
      <w:r>
        <w:rPr>
          <w:rFonts w:ascii="Arial" w:eastAsia="Arial" w:hAnsi="Arial"/>
          <w:color w:val="000000"/>
          <w:sz w:val="24"/>
        </w:rPr>
        <w:t>* red asterisk must be completed in order to save information entered in the form.</w:t>
      </w:r>
    </w:p>
    <w:p w:rsidR="00384309" w:rsidRDefault="00F65B00">
      <w:pPr>
        <w:numPr>
          <w:ilvl w:val="0"/>
          <w:numId w:val="1"/>
        </w:numPr>
        <w:tabs>
          <w:tab w:val="clear" w:pos="144"/>
          <w:tab w:val="decimal" w:pos="504"/>
        </w:tabs>
        <w:spacing w:before="198" w:line="278" w:lineRule="exact"/>
        <w:ind w:right="432" w:hanging="360"/>
        <w:textAlignment w:val="baseline"/>
        <w:rPr>
          <w:rFonts w:ascii="Arial" w:eastAsia="Arial" w:hAnsi="Arial"/>
          <w:color w:val="000000"/>
          <w:sz w:val="24"/>
        </w:rPr>
      </w:pPr>
      <w:r>
        <w:rPr>
          <w:rFonts w:ascii="Arial" w:eastAsia="Arial" w:hAnsi="Arial"/>
          <w:color w:val="000000"/>
          <w:sz w:val="24"/>
        </w:rPr>
        <w:t>+ blue plus sign need to be completed before the youth can be discharged from placement.</w:t>
      </w:r>
    </w:p>
    <w:p w:rsidR="00384309" w:rsidRDefault="00F65B00">
      <w:pPr>
        <w:spacing w:before="480" w:line="274" w:lineRule="exact"/>
        <w:textAlignment w:val="baseline"/>
        <w:rPr>
          <w:rFonts w:ascii="Arial" w:eastAsia="Arial" w:hAnsi="Arial"/>
          <w:color w:val="000000"/>
          <w:sz w:val="24"/>
        </w:rPr>
      </w:pPr>
      <w:r>
        <w:rPr>
          <w:rFonts w:ascii="Arial" w:eastAsia="Arial" w:hAnsi="Arial"/>
          <w:color w:val="000000"/>
          <w:sz w:val="24"/>
        </w:rPr>
        <w:t>Some fields on a form may only be required based on another field selection. For</w:t>
      </w:r>
    </w:p>
    <w:p w:rsidR="00384309" w:rsidRDefault="00F65B00">
      <w:pPr>
        <w:spacing w:before="3" w:line="317" w:lineRule="exact"/>
        <w:ind w:right="72"/>
        <w:textAlignment w:val="baseline"/>
        <w:rPr>
          <w:rFonts w:ascii="Arial" w:eastAsia="Arial" w:hAnsi="Arial"/>
          <w:color w:val="000000"/>
          <w:spacing w:val="1"/>
          <w:sz w:val="24"/>
        </w:rPr>
      </w:pPr>
      <w:r>
        <w:rPr>
          <w:rFonts w:ascii="Arial" w:eastAsia="Arial" w:hAnsi="Arial"/>
          <w:color w:val="000000"/>
          <w:spacing w:val="1"/>
          <w:sz w:val="24"/>
        </w:rPr>
        <w:t xml:space="preserve">example, on the Placement Information Step 1 of 18, the “Referring Agency (LLA)” field will require the Identification number for the youth at the Referring Agency in the fields relating to the “Youth client ID # with other Agencies”. In any required field, </w:t>
      </w:r>
      <w:r>
        <w:rPr>
          <w:rFonts w:ascii="Arial" w:eastAsia="Arial" w:hAnsi="Arial"/>
          <w:i/>
          <w:color w:val="000000"/>
          <w:spacing w:val="1"/>
          <w:sz w:val="24"/>
        </w:rPr>
        <w:t xml:space="preserve">INA </w:t>
      </w:r>
      <w:r>
        <w:rPr>
          <w:rFonts w:ascii="Arial" w:eastAsia="Arial" w:hAnsi="Arial"/>
          <w:color w:val="000000"/>
          <w:spacing w:val="1"/>
          <w:sz w:val="24"/>
        </w:rPr>
        <w:t>(information not available) may be used when the information required has not been provided by the referring agency. Case requirements to be met before youth is discharged from placement are listed in the Case Close Requirements section under the Discharge from Placement form (Placement tab). These requirements may include information data in a field, form or combination of forms based on the status of the youth.</w:t>
      </w:r>
    </w:p>
    <w:p w:rsidR="00384309" w:rsidRDefault="00384309">
      <w:pPr>
        <w:sectPr w:rsidR="00384309">
          <w:pgSz w:w="12240" w:h="15840"/>
          <w:pgMar w:top="1440" w:right="1440" w:bottom="1292" w:left="1440" w:header="720" w:footer="720" w:gutter="0"/>
          <w:cols w:space="720"/>
        </w:sectPr>
      </w:pPr>
    </w:p>
    <w:p w:rsidR="00384309" w:rsidRDefault="00F73193">
      <w:pPr>
        <w:tabs>
          <w:tab w:val="left" w:pos="792"/>
        </w:tabs>
        <w:spacing w:before="26" w:line="279" w:lineRule="exact"/>
        <w:ind w:left="72"/>
        <w:textAlignment w:val="baseline"/>
        <w:rPr>
          <w:rFonts w:ascii="Arial" w:eastAsia="Arial" w:hAnsi="Arial"/>
          <w:b/>
          <w:color w:val="000000"/>
          <w:sz w:val="24"/>
        </w:rPr>
      </w:pPr>
      <w:r w:rsidRPr="00F73193">
        <w:lastRenderedPageBreak/>
        <w:pict>
          <v:shape id="_x0000_s1030" type="#_x0000_t202" style="position:absolute;left:0;text-align:left;margin-left:281.3pt;margin-top:707.6pt;width:50.15pt;height:11.55pt;z-index:-251660288;mso-wrap-distance-left:0;mso-wrap-distance-right:0;mso-position-horizontal-relative:page;mso-position-vertical-relative:page" filled="f" stroked="f">
            <v:textbox inset="0,0,0,0">
              <w:txbxContent>
                <w:p w:rsidR="00384309" w:rsidRDefault="00F65B00">
                  <w:pPr>
                    <w:spacing w:before="1" w:line="218" w:lineRule="exact"/>
                    <w:textAlignment w:val="baseline"/>
                    <w:rPr>
                      <w:rFonts w:ascii="Arial" w:eastAsia="Arial" w:hAnsi="Arial"/>
                      <w:color w:val="000000"/>
                      <w:spacing w:val="-11"/>
                      <w:sz w:val="20"/>
                    </w:rPr>
                  </w:pPr>
                  <w:r>
                    <w:rPr>
                      <w:rFonts w:ascii="Arial" w:eastAsia="Arial" w:hAnsi="Arial"/>
                      <w:color w:val="000000"/>
                      <w:spacing w:val="-11"/>
                      <w:sz w:val="20"/>
                    </w:rPr>
                    <w:t>Page 2 of 6</w:t>
                  </w:r>
                </w:p>
              </w:txbxContent>
            </v:textbox>
            <w10:wrap type="square" anchorx="page" anchory="page"/>
          </v:shape>
        </w:pict>
      </w:r>
      <w:r w:rsidR="00F65B00">
        <w:rPr>
          <w:rFonts w:ascii="Arial" w:eastAsia="Arial" w:hAnsi="Arial"/>
          <w:b/>
          <w:color w:val="000000"/>
          <w:sz w:val="24"/>
        </w:rPr>
        <w:t>I.</w:t>
      </w:r>
      <w:r w:rsidR="00F65B00">
        <w:rPr>
          <w:rFonts w:ascii="Arial" w:eastAsia="Arial" w:hAnsi="Arial"/>
          <w:b/>
          <w:color w:val="000000"/>
          <w:sz w:val="24"/>
        </w:rPr>
        <w:tab/>
      </w:r>
      <w:r w:rsidR="00F65B00">
        <w:rPr>
          <w:rFonts w:ascii="Arial" w:eastAsia="Arial" w:hAnsi="Arial"/>
          <w:b/>
          <w:color w:val="000000"/>
          <w:sz w:val="24"/>
          <w:u w:val="single"/>
        </w:rPr>
        <w:t>Wizard Screens</w:t>
      </w:r>
    </w:p>
    <w:p w:rsidR="00384309" w:rsidRDefault="00F65B00">
      <w:pPr>
        <w:spacing w:before="311" w:line="322" w:lineRule="exact"/>
        <w:ind w:left="72" w:right="504"/>
        <w:textAlignment w:val="baseline"/>
        <w:rPr>
          <w:rFonts w:ascii="Arial" w:eastAsia="Arial" w:hAnsi="Arial"/>
          <w:b/>
          <w:color w:val="000000"/>
          <w:sz w:val="24"/>
        </w:rPr>
      </w:pPr>
      <w:r>
        <w:rPr>
          <w:rFonts w:ascii="Arial" w:eastAsia="Arial" w:hAnsi="Arial"/>
          <w:b/>
          <w:color w:val="000000"/>
          <w:sz w:val="24"/>
        </w:rPr>
        <w:t>The first four screens are required to create the case and must be completed within 24 hours of admission.</w:t>
      </w:r>
    </w:p>
    <w:p w:rsidR="00384309" w:rsidRDefault="00F65B00">
      <w:pPr>
        <w:numPr>
          <w:ilvl w:val="0"/>
          <w:numId w:val="2"/>
        </w:numPr>
        <w:tabs>
          <w:tab w:val="clear" w:pos="360"/>
          <w:tab w:val="decimal" w:pos="792"/>
        </w:tabs>
        <w:spacing w:before="355" w:line="279" w:lineRule="exact"/>
        <w:ind w:left="432"/>
        <w:textAlignment w:val="baseline"/>
        <w:rPr>
          <w:rFonts w:ascii="Arial" w:eastAsia="Arial" w:hAnsi="Arial"/>
          <w:b/>
          <w:color w:val="000000"/>
          <w:sz w:val="24"/>
        </w:rPr>
      </w:pPr>
      <w:r>
        <w:rPr>
          <w:rFonts w:ascii="Arial" w:eastAsia="Arial" w:hAnsi="Arial"/>
          <w:b/>
          <w:color w:val="000000"/>
          <w:sz w:val="24"/>
        </w:rPr>
        <w:t>Placement Information</w:t>
      </w:r>
    </w:p>
    <w:p w:rsidR="00384309" w:rsidRDefault="00F65B00">
      <w:pPr>
        <w:spacing w:before="37" w:line="273" w:lineRule="exact"/>
        <w:ind w:left="792"/>
        <w:textAlignment w:val="baseline"/>
        <w:rPr>
          <w:rFonts w:ascii="Arial" w:eastAsia="Arial" w:hAnsi="Arial"/>
          <w:color w:val="000000"/>
          <w:sz w:val="24"/>
        </w:rPr>
      </w:pPr>
      <w:r>
        <w:rPr>
          <w:rFonts w:ascii="Arial" w:eastAsia="Arial" w:hAnsi="Arial"/>
          <w:color w:val="000000"/>
          <w:sz w:val="24"/>
        </w:rPr>
        <w:t>This form is required to create the case.</w:t>
      </w:r>
    </w:p>
    <w:p w:rsidR="00384309" w:rsidRDefault="00F65B00">
      <w:pPr>
        <w:spacing w:before="208" w:line="312" w:lineRule="exact"/>
        <w:ind w:left="792" w:right="72"/>
        <w:textAlignment w:val="baseline"/>
        <w:rPr>
          <w:rFonts w:ascii="Arial" w:eastAsia="Arial" w:hAnsi="Arial"/>
          <w:color w:val="000000"/>
          <w:sz w:val="24"/>
        </w:rPr>
      </w:pPr>
      <w:r>
        <w:rPr>
          <w:rFonts w:ascii="Arial" w:eastAsia="Arial" w:hAnsi="Arial"/>
          <w:color w:val="000000"/>
          <w:sz w:val="24"/>
        </w:rPr>
        <w:t xml:space="preserve">*Note: Local Lead Agency (LLA) refers to the referring agency, Vendor/Provider is your program, LSS stands for local school system </w:t>
      </w:r>
      <w:r>
        <w:rPr>
          <w:rFonts w:ascii="Arial" w:eastAsia="Arial" w:hAnsi="Arial"/>
          <w:i/>
          <w:color w:val="000000"/>
          <w:sz w:val="24"/>
          <w:u w:val="single"/>
        </w:rPr>
        <w:t>not</w:t>
      </w:r>
      <w:r>
        <w:rPr>
          <w:rFonts w:ascii="Arial" w:eastAsia="Arial" w:hAnsi="Arial"/>
          <w:i/>
          <w:color w:val="000000"/>
          <w:sz w:val="24"/>
        </w:rPr>
        <w:t xml:space="preserve"> </w:t>
      </w:r>
      <w:r>
        <w:rPr>
          <w:rFonts w:ascii="Arial" w:eastAsia="Arial" w:hAnsi="Arial"/>
          <w:color w:val="000000"/>
          <w:sz w:val="24"/>
        </w:rPr>
        <w:t>local social services.</w:t>
      </w:r>
    </w:p>
    <w:p w:rsidR="00384309" w:rsidRDefault="00F65B00">
      <w:pPr>
        <w:numPr>
          <w:ilvl w:val="0"/>
          <w:numId w:val="2"/>
        </w:numPr>
        <w:tabs>
          <w:tab w:val="clear" w:pos="360"/>
          <w:tab w:val="decimal" w:pos="792"/>
        </w:tabs>
        <w:spacing w:before="249" w:line="279" w:lineRule="exact"/>
        <w:ind w:left="432"/>
        <w:textAlignment w:val="baseline"/>
        <w:rPr>
          <w:rFonts w:ascii="Arial" w:eastAsia="Arial" w:hAnsi="Arial"/>
          <w:b/>
          <w:color w:val="000000"/>
          <w:spacing w:val="1"/>
          <w:sz w:val="24"/>
        </w:rPr>
      </w:pPr>
      <w:r>
        <w:rPr>
          <w:rFonts w:ascii="Arial" w:eastAsia="Arial" w:hAnsi="Arial"/>
          <w:b/>
          <w:color w:val="000000"/>
          <w:spacing w:val="1"/>
          <w:sz w:val="24"/>
        </w:rPr>
        <w:t>Case Child</w:t>
      </w:r>
    </w:p>
    <w:p w:rsidR="00384309" w:rsidRDefault="00F65B00">
      <w:pPr>
        <w:spacing w:before="38" w:line="273" w:lineRule="exact"/>
        <w:ind w:left="792"/>
        <w:textAlignment w:val="baseline"/>
        <w:rPr>
          <w:rFonts w:ascii="Arial" w:eastAsia="Arial" w:hAnsi="Arial"/>
          <w:color w:val="000000"/>
          <w:sz w:val="24"/>
        </w:rPr>
      </w:pPr>
      <w:r>
        <w:rPr>
          <w:rFonts w:ascii="Arial" w:eastAsia="Arial" w:hAnsi="Arial"/>
          <w:color w:val="000000"/>
          <w:sz w:val="24"/>
        </w:rPr>
        <w:t>This form is required to create the case.</w:t>
      </w:r>
    </w:p>
    <w:p w:rsidR="00384309" w:rsidRDefault="00F65B00">
      <w:pPr>
        <w:numPr>
          <w:ilvl w:val="0"/>
          <w:numId w:val="2"/>
        </w:numPr>
        <w:tabs>
          <w:tab w:val="clear" w:pos="360"/>
          <w:tab w:val="decimal" w:pos="792"/>
        </w:tabs>
        <w:spacing w:before="360" w:line="279" w:lineRule="exact"/>
        <w:ind w:left="432"/>
        <w:textAlignment w:val="baseline"/>
        <w:rPr>
          <w:rFonts w:ascii="Arial" w:eastAsia="Arial" w:hAnsi="Arial"/>
          <w:b/>
          <w:color w:val="000000"/>
          <w:sz w:val="24"/>
        </w:rPr>
      </w:pPr>
      <w:r>
        <w:rPr>
          <w:rFonts w:ascii="Arial" w:eastAsia="Arial" w:hAnsi="Arial"/>
          <w:b/>
          <w:color w:val="000000"/>
          <w:sz w:val="24"/>
        </w:rPr>
        <w:t>Case Child Information</w:t>
      </w:r>
    </w:p>
    <w:p w:rsidR="00384309" w:rsidRDefault="00F65B00">
      <w:pPr>
        <w:spacing w:before="38" w:line="273" w:lineRule="exact"/>
        <w:ind w:left="792"/>
        <w:textAlignment w:val="baseline"/>
        <w:rPr>
          <w:rFonts w:ascii="Arial" w:eastAsia="Arial" w:hAnsi="Arial"/>
          <w:color w:val="000000"/>
          <w:sz w:val="24"/>
        </w:rPr>
      </w:pPr>
      <w:r>
        <w:rPr>
          <w:rFonts w:ascii="Arial" w:eastAsia="Arial" w:hAnsi="Arial"/>
          <w:color w:val="000000"/>
          <w:sz w:val="24"/>
        </w:rPr>
        <w:t>This form is required to create the case.</w:t>
      </w:r>
    </w:p>
    <w:p w:rsidR="00384309" w:rsidRDefault="00F65B00">
      <w:pPr>
        <w:numPr>
          <w:ilvl w:val="0"/>
          <w:numId w:val="2"/>
        </w:numPr>
        <w:tabs>
          <w:tab w:val="clear" w:pos="360"/>
          <w:tab w:val="decimal" w:pos="792"/>
        </w:tabs>
        <w:spacing w:before="361" w:line="279" w:lineRule="exact"/>
        <w:ind w:left="432"/>
        <w:textAlignment w:val="baseline"/>
        <w:rPr>
          <w:rFonts w:ascii="Arial" w:eastAsia="Arial" w:hAnsi="Arial"/>
          <w:b/>
          <w:color w:val="000000"/>
          <w:spacing w:val="1"/>
          <w:sz w:val="24"/>
        </w:rPr>
      </w:pPr>
      <w:r>
        <w:rPr>
          <w:rFonts w:ascii="Arial" w:eastAsia="Arial" w:hAnsi="Arial"/>
          <w:b/>
          <w:color w:val="000000"/>
          <w:spacing w:val="1"/>
          <w:sz w:val="24"/>
        </w:rPr>
        <w:t>Referral Reasons</w:t>
      </w:r>
    </w:p>
    <w:p w:rsidR="00384309" w:rsidRDefault="00F65B00">
      <w:pPr>
        <w:spacing w:before="195" w:line="317" w:lineRule="exact"/>
        <w:ind w:left="792" w:right="576"/>
        <w:textAlignment w:val="baseline"/>
        <w:rPr>
          <w:rFonts w:ascii="Arial" w:eastAsia="Arial" w:hAnsi="Arial"/>
          <w:color w:val="000000"/>
          <w:sz w:val="24"/>
        </w:rPr>
      </w:pPr>
      <w:r>
        <w:rPr>
          <w:rFonts w:ascii="Arial" w:eastAsia="Arial" w:hAnsi="Arial"/>
          <w:color w:val="000000"/>
          <w:sz w:val="24"/>
        </w:rPr>
        <w:t>This form is required to create the case. It is not necessary to add DSM-IV diagnoses here as they will be input on a later form.</w:t>
      </w:r>
    </w:p>
    <w:p w:rsidR="00384309" w:rsidRDefault="00F65B00">
      <w:pPr>
        <w:numPr>
          <w:ilvl w:val="0"/>
          <w:numId w:val="2"/>
        </w:numPr>
        <w:tabs>
          <w:tab w:val="clear" w:pos="360"/>
          <w:tab w:val="decimal" w:pos="792"/>
        </w:tabs>
        <w:spacing w:before="245" w:line="279" w:lineRule="exact"/>
        <w:ind w:left="432"/>
        <w:textAlignment w:val="baseline"/>
        <w:rPr>
          <w:rFonts w:ascii="Arial" w:eastAsia="Arial" w:hAnsi="Arial"/>
          <w:b/>
          <w:color w:val="000000"/>
          <w:spacing w:val="1"/>
          <w:sz w:val="24"/>
        </w:rPr>
      </w:pPr>
      <w:r>
        <w:rPr>
          <w:rFonts w:ascii="Arial" w:eastAsia="Arial" w:hAnsi="Arial"/>
          <w:b/>
          <w:color w:val="000000"/>
          <w:spacing w:val="1"/>
          <w:sz w:val="24"/>
        </w:rPr>
        <w:t>Local Lead Agency</w:t>
      </w:r>
    </w:p>
    <w:p w:rsidR="00384309" w:rsidRDefault="00F65B00">
      <w:pPr>
        <w:spacing w:before="240" w:line="273" w:lineRule="exact"/>
        <w:ind w:left="792"/>
        <w:textAlignment w:val="baseline"/>
        <w:rPr>
          <w:rFonts w:ascii="Arial" w:eastAsia="Arial" w:hAnsi="Arial"/>
          <w:color w:val="000000"/>
          <w:sz w:val="24"/>
        </w:rPr>
      </w:pPr>
      <w:r>
        <w:rPr>
          <w:rFonts w:ascii="Arial" w:eastAsia="Arial" w:hAnsi="Arial"/>
          <w:color w:val="000000"/>
          <w:sz w:val="24"/>
        </w:rPr>
        <w:t>This entire form is optional.</w:t>
      </w:r>
    </w:p>
    <w:p w:rsidR="00384309" w:rsidRDefault="00F65B00">
      <w:pPr>
        <w:numPr>
          <w:ilvl w:val="0"/>
          <w:numId w:val="2"/>
        </w:numPr>
        <w:tabs>
          <w:tab w:val="clear" w:pos="360"/>
          <w:tab w:val="decimal" w:pos="792"/>
        </w:tabs>
        <w:spacing w:before="360" w:line="279" w:lineRule="exact"/>
        <w:ind w:left="432"/>
        <w:textAlignment w:val="baseline"/>
        <w:rPr>
          <w:rFonts w:ascii="Arial" w:eastAsia="Arial" w:hAnsi="Arial"/>
          <w:b/>
          <w:color w:val="000000"/>
          <w:spacing w:val="1"/>
          <w:sz w:val="24"/>
        </w:rPr>
      </w:pPr>
      <w:r>
        <w:rPr>
          <w:rFonts w:ascii="Arial" w:eastAsia="Arial" w:hAnsi="Arial"/>
          <w:b/>
          <w:color w:val="000000"/>
          <w:spacing w:val="1"/>
          <w:sz w:val="24"/>
        </w:rPr>
        <w:t>Family Members</w:t>
      </w:r>
    </w:p>
    <w:p w:rsidR="00384309" w:rsidRDefault="00F65B00">
      <w:pPr>
        <w:spacing w:before="38" w:line="273" w:lineRule="exact"/>
        <w:ind w:left="792"/>
        <w:textAlignment w:val="baseline"/>
        <w:rPr>
          <w:rFonts w:ascii="Arial" w:eastAsia="Arial" w:hAnsi="Arial"/>
          <w:color w:val="000000"/>
          <w:sz w:val="24"/>
        </w:rPr>
      </w:pPr>
      <w:r>
        <w:rPr>
          <w:rFonts w:ascii="Arial" w:eastAsia="Arial" w:hAnsi="Arial"/>
          <w:color w:val="000000"/>
          <w:sz w:val="24"/>
        </w:rPr>
        <w:t>Starred information on this form is required prior to discharge.</w:t>
      </w:r>
    </w:p>
    <w:p w:rsidR="00384309" w:rsidRDefault="00F65B00">
      <w:pPr>
        <w:numPr>
          <w:ilvl w:val="0"/>
          <w:numId w:val="2"/>
        </w:numPr>
        <w:tabs>
          <w:tab w:val="clear" w:pos="360"/>
          <w:tab w:val="decimal" w:pos="792"/>
        </w:tabs>
        <w:spacing w:before="361" w:line="279" w:lineRule="exact"/>
        <w:ind w:left="432"/>
        <w:textAlignment w:val="baseline"/>
        <w:rPr>
          <w:rFonts w:ascii="Arial" w:eastAsia="Arial" w:hAnsi="Arial"/>
          <w:b/>
          <w:color w:val="000000"/>
          <w:spacing w:val="1"/>
          <w:sz w:val="24"/>
        </w:rPr>
      </w:pPr>
      <w:r>
        <w:rPr>
          <w:rFonts w:ascii="Arial" w:eastAsia="Arial" w:hAnsi="Arial"/>
          <w:b/>
          <w:color w:val="000000"/>
          <w:spacing w:val="1"/>
          <w:sz w:val="24"/>
        </w:rPr>
        <w:t>Addresses</w:t>
      </w:r>
    </w:p>
    <w:p w:rsidR="00384309" w:rsidRDefault="00F65B00">
      <w:pPr>
        <w:spacing w:before="42" w:line="273" w:lineRule="exact"/>
        <w:ind w:left="792"/>
        <w:textAlignment w:val="baseline"/>
        <w:rPr>
          <w:rFonts w:ascii="Arial" w:eastAsia="Arial" w:hAnsi="Arial"/>
          <w:color w:val="000000"/>
          <w:sz w:val="24"/>
        </w:rPr>
      </w:pPr>
      <w:r>
        <w:rPr>
          <w:rFonts w:ascii="Arial" w:eastAsia="Arial" w:hAnsi="Arial"/>
          <w:color w:val="000000"/>
          <w:sz w:val="24"/>
        </w:rPr>
        <w:t>This entire form is optional.</w:t>
      </w:r>
    </w:p>
    <w:p w:rsidR="00384309" w:rsidRDefault="00F65B00">
      <w:pPr>
        <w:numPr>
          <w:ilvl w:val="0"/>
          <w:numId w:val="2"/>
        </w:numPr>
        <w:tabs>
          <w:tab w:val="clear" w:pos="360"/>
          <w:tab w:val="decimal" w:pos="792"/>
        </w:tabs>
        <w:spacing w:before="361" w:line="279" w:lineRule="exact"/>
        <w:ind w:left="432"/>
        <w:textAlignment w:val="baseline"/>
        <w:rPr>
          <w:rFonts w:ascii="Arial" w:eastAsia="Arial" w:hAnsi="Arial"/>
          <w:b/>
          <w:color w:val="000000"/>
          <w:spacing w:val="1"/>
          <w:sz w:val="24"/>
        </w:rPr>
      </w:pPr>
      <w:r>
        <w:rPr>
          <w:rFonts w:ascii="Arial" w:eastAsia="Arial" w:hAnsi="Arial"/>
          <w:b/>
          <w:color w:val="000000"/>
          <w:spacing w:val="1"/>
          <w:sz w:val="24"/>
        </w:rPr>
        <w:t>Legal Guardian</w:t>
      </w:r>
    </w:p>
    <w:p w:rsidR="00384309" w:rsidRDefault="00F65B00">
      <w:pPr>
        <w:spacing w:before="38" w:line="273" w:lineRule="exact"/>
        <w:ind w:left="792"/>
        <w:textAlignment w:val="baseline"/>
        <w:rPr>
          <w:rFonts w:ascii="Arial" w:eastAsia="Arial" w:hAnsi="Arial"/>
          <w:color w:val="000000"/>
          <w:sz w:val="24"/>
        </w:rPr>
      </w:pPr>
      <w:r>
        <w:rPr>
          <w:rFonts w:ascii="Arial" w:eastAsia="Arial" w:hAnsi="Arial"/>
          <w:color w:val="000000"/>
          <w:sz w:val="24"/>
        </w:rPr>
        <w:t>Starred information on this form is required prior to discharge.</w:t>
      </w:r>
    </w:p>
    <w:p w:rsidR="00384309" w:rsidRDefault="00F65B00">
      <w:pPr>
        <w:numPr>
          <w:ilvl w:val="0"/>
          <w:numId w:val="2"/>
        </w:numPr>
        <w:tabs>
          <w:tab w:val="clear" w:pos="360"/>
          <w:tab w:val="decimal" w:pos="792"/>
        </w:tabs>
        <w:spacing w:before="360" w:line="279" w:lineRule="exact"/>
        <w:ind w:left="432"/>
        <w:textAlignment w:val="baseline"/>
        <w:rPr>
          <w:rFonts w:ascii="Arial" w:eastAsia="Arial" w:hAnsi="Arial"/>
          <w:b/>
          <w:color w:val="000000"/>
          <w:spacing w:val="1"/>
          <w:sz w:val="24"/>
        </w:rPr>
      </w:pPr>
      <w:r>
        <w:rPr>
          <w:rFonts w:ascii="Arial" w:eastAsia="Arial" w:hAnsi="Arial"/>
          <w:b/>
          <w:color w:val="000000"/>
          <w:spacing w:val="1"/>
          <w:sz w:val="24"/>
        </w:rPr>
        <w:t>Youth Legal Status</w:t>
      </w:r>
    </w:p>
    <w:p w:rsidR="00384309" w:rsidRDefault="00F65B00">
      <w:pPr>
        <w:spacing w:before="38" w:line="273" w:lineRule="exact"/>
        <w:ind w:left="792"/>
        <w:textAlignment w:val="baseline"/>
        <w:rPr>
          <w:rFonts w:ascii="Arial" w:eastAsia="Arial" w:hAnsi="Arial"/>
          <w:color w:val="000000"/>
          <w:sz w:val="24"/>
        </w:rPr>
      </w:pPr>
      <w:r>
        <w:rPr>
          <w:rFonts w:ascii="Arial" w:eastAsia="Arial" w:hAnsi="Arial"/>
          <w:color w:val="000000"/>
          <w:sz w:val="24"/>
        </w:rPr>
        <w:t>Starred information on this form is required prior to discharge.</w:t>
      </w:r>
    </w:p>
    <w:p w:rsidR="00384309" w:rsidRDefault="00F65B00">
      <w:pPr>
        <w:numPr>
          <w:ilvl w:val="0"/>
          <w:numId w:val="2"/>
        </w:numPr>
        <w:tabs>
          <w:tab w:val="clear" w:pos="360"/>
          <w:tab w:val="decimal" w:pos="792"/>
        </w:tabs>
        <w:spacing w:before="366" w:line="275" w:lineRule="exact"/>
        <w:ind w:left="432"/>
        <w:textAlignment w:val="baseline"/>
        <w:rPr>
          <w:rFonts w:ascii="Arial" w:eastAsia="Arial" w:hAnsi="Arial"/>
          <w:b/>
          <w:color w:val="000000"/>
          <w:spacing w:val="1"/>
          <w:sz w:val="24"/>
        </w:rPr>
      </w:pPr>
      <w:r>
        <w:rPr>
          <w:rFonts w:ascii="Arial" w:eastAsia="Arial" w:hAnsi="Arial"/>
          <w:b/>
          <w:color w:val="000000"/>
          <w:spacing w:val="1"/>
          <w:sz w:val="24"/>
        </w:rPr>
        <w:t>Youth Insurance</w:t>
      </w:r>
    </w:p>
    <w:p w:rsidR="00384309" w:rsidRDefault="00F65B00">
      <w:pPr>
        <w:spacing w:line="315" w:lineRule="exact"/>
        <w:ind w:left="792" w:right="144"/>
        <w:textAlignment w:val="baseline"/>
        <w:rPr>
          <w:rFonts w:ascii="Arial" w:eastAsia="Arial" w:hAnsi="Arial"/>
          <w:color w:val="000000"/>
          <w:sz w:val="24"/>
        </w:rPr>
      </w:pPr>
      <w:r>
        <w:rPr>
          <w:rFonts w:ascii="Arial" w:eastAsia="Arial" w:hAnsi="Arial"/>
          <w:color w:val="000000"/>
          <w:sz w:val="24"/>
        </w:rPr>
        <w:t>This entire form is optional. Starred information on this form is required prior to discharge</w:t>
      </w:r>
    </w:p>
    <w:p w:rsidR="00384309" w:rsidRDefault="00384309">
      <w:pPr>
        <w:sectPr w:rsidR="00384309">
          <w:pgSz w:w="12240" w:h="15840"/>
          <w:pgMar w:top="1420" w:right="1531" w:bottom="1292" w:left="1349" w:header="720" w:footer="720" w:gutter="0"/>
          <w:cols w:space="720"/>
        </w:sectPr>
      </w:pPr>
    </w:p>
    <w:p w:rsidR="00384309" w:rsidRDefault="00F73193">
      <w:pPr>
        <w:numPr>
          <w:ilvl w:val="0"/>
          <w:numId w:val="3"/>
        </w:numPr>
        <w:tabs>
          <w:tab w:val="clear" w:pos="360"/>
          <w:tab w:val="decimal" w:pos="792"/>
        </w:tabs>
        <w:spacing w:before="6" w:line="273" w:lineRule="exact"/>
        <w:ind w:left="792" w:hanging="360"/>
        <w:textAlignment w:val="baseline"/>
        <w:rPr>
          <w:rFonts w:ascii="Arial" w:eastAsia="Arial" w:hAnsi="Arial"/>
          <w:b/>
          <w:color w:val="000000"/>
          <w:sz w:val="24"/>
        </w:rPr>
      </w:pPr>
      <w:r w:rsidRPr="00F73193">
        <w:lastRenderedPageBreak/>
        <w:pict>
          <v:shape id="_x0000_s1029" type="#_x0000_t202" style="position:absolute;left:0;text-align:left;margin-left:281.3pt;margin-top:707.6pt;width:50.15pt;height:11.55pt;z-index:-251659264;mso-wrap-distance-left:0;mso-wrap-distance-right:0;mso-position-horizontal-relative:page;mso-position-vertical-relative:page" filled="f" stroked="f">
            <v:textbox inset="0,0,0,0">
              <w:txbxContent>
                <w:p w:rsidR="00384309" w:rsidRDefault="00F65B00">
                  <w:pPr>
                    <w:spacing w:before="1" w:line="218" w:lineRule="exact"/>
                    <w:textAlignment w:val="baseline"/>
                    <w:rPr>
                      <w:rFonts w:ascii="Arial" w:eastAsia="Arial" w:hAnsi="Arial"/>
                      <w:color w:val="000000"/>
                      <w:spacing w:val="-11"/>
                      <w:sz w:val="20"/>
                    </w:rPr>
                  </w:pPr>
                  <w:r>
                    <w:rPr>
                      <w:rFonts w:ascii="Arial" w:eastAsia="Arial" w:hAnsi="Arial"/>
                      <w:color w:val="000000"/>
                      <w:spacing w:val="-11"/>
                      <w:sz w:val="20"/>
                    </w:rPr>
                    <w:t>Page 3 of 6</w:t>
                  </w:r>
                </w:p>
              </w:txbxContent>
            </v:textbox>
            <w10:wrap type="square" anchorx="page" anchory="page"/>
          </v:shape>
        </w:pict>
      </w:r>
      <w:r w:rsidR="00F65B00">
        <w:rPr>
          <w:rFonts w:ascii="Arial" w:eastAsia="Arial" w:hAnsi="Arial"/>
          <w:b/>
          <w:color w:val="000000"/>
          <w:sz w:val="24"/>
        </w:rPr>
        <w:t>Federal Census Codes</w:t>
      </w:r>
    </w:p>
    <w:p w:rsidR="00384309" w:rsidRDefault="00F65B00">
      <w:pPr>
        <w:spacing w:line="316" w:lineRule="exact"/>
        <w:ind w:left="792" w:right="360"/>
        <w:textAlignment w:val="baseline"/>
        <w:rPr>
          <w:rFonts w:ascii="Arial" w:eastAsia="Arial" w:hAnsi="Arial"/>
          <w:color w:val="000000"/>
          <w:sz w:val="24"/>
        </w:rPr>
      </w:pPr>
      <w:r>
        <w:rPr>
          <w:rFonts w:ascii="Arial" w:eastAsia="Arial" w:hAnsi="Arial"/>
          <w:color w:val="000000"/>
          <w:sz w:val="24"/>
        </w:rPr>
        <w:t>This form not required to be completed in the wizard. This information will be required in the case itself if the youth has an IEP.</w:t>
      </w:r>
    </w:p>
    <w:p w:rsidR="00384309" w:rsidRDefault="00F65B00">
      <w:pPr>
        <w:numPr>
          <w:ilvl w:val="0"/>
          <w:numId w:val="3"/>
        </w:numPr>
        <w:tabs>
          <w:tab w:val="clear" w:pos="360"/>
          <w:tab w:val="decimal" w:pos="792"/>
        </w:tabs>
        <w:spacing w:before="367" w:line="275" w:lineRule="exact"/>
        <w:ind w:left="792" w:hanging="360"/>
        <w:textAlignment w:val="baseline"/>
        <w:rPr>
          <w:rFonts w:ascii="Arial" w:eastAsia="Arial" w:hAnsi="Arial"/>
          <w:b/>
          <w:color w:val="000000"/>
          <w:sz w:val="24"/>
        </w:rPr>
      </w:pPr>
      <w:r>
        <w:rPr>
          <w:rFonts w:ascii="Arial" w:eastAsia="Arial" w:hAnsi="Arial"/>
          <w:b/>
          <w:color w:val="000000"/>
          <w:sz w:val="24"/>
        </w:rPr>
        <w:t>Youth Education Environment</w:t>
      </w:r>
    </w:p>
    <w:p w:rsidR="00384309" w:rsidRDefault="00F65B00">
      <w:pPr>
        <w:spacing w:before="42" w:line="272" w:lineRule="exact"/>
        <w:ind w:left="792"/>
        <w:textAlignment w:val="baseline"/>
        <w:rPr>
          <w:rFonts w:ascii="Arial" w:eastAsia="Arial" w:hAnsi="Arial"/>
          <w:color w:val="000000"/>
          <w:sz w:val="24"/>
        </w:rPr>
      </w:pPr>
      <w:r>
        <w:rPr>
          <w:rFonts w:ascii="Arial" w:eastAsia="Arial" w:hAnsi="Arial"/>
          <w:color w:val="000000"/>
          <w:sz w:val="24"/>
        </w:rPr>
        <w:t>Starred information on this form required prior to discharge.</w:t>
      </w:r>
    </w:p>
    <w:p w:rsidR="00384309" w:rsidRDefault="00F65B00">
      <w:pPr>
        <w:numPr>
          <w:ilvl w:val="0"/>
          <w:numId w:val="3"/>
        </w:numPr>
        <w:tabs>
          <w:tab w:val="clear" w:pos="360"/>
          <w:tab w:val="decimal" w:pos="792"/>
        </w:tabs>
        <w:spacing w:before="361" w:line="275" w:lineRule="exact"/>
        <w:ind w:left="792" w:hanging="360"/>
        <w:textAlignment w:val="baseline"/>
        <w:rPr>
          <w:rFonts w:ascii="Arial" w:eastAsia="Arial" w:hAnsi="Arial"/>
          <w:b/>
          <w:color w:val="000000"/>
          <w:sz w:val="24"/>
        </w:rPr>
      </w:pPr>
      <w:r>
        <w:rPr>
          <w:rFonts w:ascii="Arial" w:eastAsia="Arial" w:hAnsi="Arial"/>
          <w:b/>
          <w:color w:val="000000"/>
          <w:sz w:val="24"/>
        </w:rPr>
        <w:t>Youth Employment</w:t>
      </w:r>
    </w:p>
    <w:p w:rsidR="00384309" w:rsidRDefault="00F65B00">
      <w:pPr>
        <w:spacing w:before="42" w:line="272" w:lineRule="exact"/>
        <w:ind w:left="792"/>
        <w:textAlignment w:val="baseline"/>
        <w:rPr>
          <w:rFonts w:ascii="Arial" w:eastAsia="Arial" w:hAnsi="Arial"/>
          <w:color w:val="000000"/>
          <w:sz w:val="24"/>
        </w:rPr>
      </w:pPr>
      <w:r>
        <w:rPr>
          <w:rFonts w:ascii="Arial" w:eastAsia="Arial" w:hAnsi="Arial"/>
          <w:color w:val="000000"/>
          <w:sz w:val="24"/>
        </w:rPr>
        <w:t>Starred information on this form required prior to discharge.</w:t>
      </w:r>
    </w:p>
    <w:p w:rsidR="00384309" w:rsidRDefault="00F65B00">
      <w:pPr>
        <w:numPr>
          <w:ilvl w:val="0"/>
          <w:numId w:val="3"/>
        </w:numPr>
        <w:tabs>
          <w:tab w:val="clear" w:pos="360"/>
          <w:tab w:val="decimal" w:pos="792"/>
        </w:tabs>
        <w:spacing w:before="321" w:line="317" w:lineRule="exact"/>
        <w:ind w:left="792" w:right="5328" w:hanging="360"/>
        <w:textAlignment w:val="baseline"/>
        <w:rPr>
          <w:rFonts w:ascii="Arial" w:eastAsia="Arial" w:hAnsi="Arial"/>
          <w:b/>
          <w:color w:val="000000"/>
          <w:sz w:val="24"/>
        </w:rPr>
      </w:pPr>
      <w:r>
        <w:rPr>
          <w:rFonts w:ascii="Arial" w:eastAsia="Arial" w:hAnsi="Arial"/>
          <w:b/>
          <w:color w:val="000000"/>
          <w:sz w:val="24"/>
        </w:rPr>
        <w:t xml:space="preserve">Youth Physicians/Clinicians </w:t>
      </w:r>
      <w:r>
        <w:rPr>
          <w:rFonts w:ascii="Arial" w:eastAsia="Arial" w:hAnsi="Arial"/>
          <w:color w:val="000000"/>
          <w:sz w:val="24"/>
        </w:rPr>
        <w:t>This entire form is optional.</w:t>
      </w:r>
    </w:p>
    <w:p w:rsidR="00384309" w:rsidRDefault="00F65B00">
      <w:pPr>
        <w:numPr>
          <w:ilvl w:val="0"/>
          <w:numId w:val="3"/>
        </w:numPr>
        <w:tabs>
          <w:tab w:val="clear" w:pos="360"/>
          <w:tab w:val="decimal" w:pos="792"/>
        </w:tabs>
        <w:spacing w:before="362" w:line="275" w:lineRule="exact"/>
        <w:ind w:left="792" w:hanging="360"/>
        <w:textAlignment w:val="baseline"/>
        <w:rPr>
          <w:rFonts w:ascii="Arial" w:eastAsia="Arial" w:hAnsi="Arial"/>
          <w:b/>
          <w:color w:val="000000"/>
          <w:sz w:val="24"/>
        </w:rPr>
      </w:pPr>
      <w:r>
        <w:rPr>
          <w:rFonts w:ascii="Arial" w:eastAsia="Arial" w:hAnsi="Arial"/>
          <w:b/>
          <w:color w:val="000000"/>
          <w:sz w:val="24"/>
        </w:rPr>
        <w:t>Clinical Information</w:t>
      </w:r>
    </w:p>
    <w:p w:rsidR="00384309" w:rsidRDefault="00F65B00">
      <w:pPr>
        <w:spacing w:before="42" w:line="272" w:lineRule="exact"/>
        <w:ind w:left="792"/>
        <w:textAlignment w:val="baseline"/>
        <w:rPr>
          <w:rFonts w:ascii="Arial" w:eastAsia="Arial" w:hAnsi="Arial"/>
          <w:color w:val="000000"/>
          <w:sz w:val="24"/>
        </w:rPr>
      </w:pPr>
      <w:r>
        <w:rPr>
          <w:rFonts w:ascii="Arial" w:eastAsia="Arial" w:hAnsi="Arial"/>
          <w:color w:val="000000"/>
          <w:sz w:val="24"/>
        </w:rPr>
        <w:t>Information on this form is required within 30 days of admission.</w:t>
      </w:r>
    </w:p>
    <w:p w:rsidR="00384309" w:rsidRDefault="00F65B00">
      <w:pPr>
        <w:numPr>
          <w:ilvl w:val="0"/>
          <w:numId w:val="3"/>
        </w:numPr>
        <w:tabs>
          <w:tab w:val="clear" w:pos="360"/>
          <w:tab w:val="decimal" w:pos="792"/>
        </w:tabs>
        <w:spacing w:before="316" w:line="317" w:lineRule="exact"/>
        <w:ind w:left="792" w:right="5688" w:hanging="360"/>
        <w:textAlignment w:val="baseline"/>
        <w:rPr>
          <w:rFonts w:ascii="Arial" w:eastAsia="Arial" w:hAnsi="Arial"/>
          <w:b/>
          <w:color w:val="000000"/>
          <w:spacing w:val="-1"/>
          <w:sz w:val="24"/>
        </w:rPr>
      </w:pPr>
      <w:r>
        <w:rPr>
          <w:rFonts w:ascii="Arial" w:eastAsia="Arial" w:hAnsi="Arial"/>
          <w:b/>
          <w:color w:val="000000"/>
          <w:spacing w:val="-1"/>
          <w:sz w:val="24"/>
        </w:rPr>
        <w:t xml:space="preserve">Diagnostic Evaluations </w:t>
      </w:r>
      <w:r>
        <w:rPr>
          <w:rFonts w:ascii="Arial" w:eastAsia="Arial" w:hAnsi="Arial"/>
          <w:color w:val="000000"/>
          <w:spacing w:val="-1"/>
          <w:sz w:val="24"/>
        </w:rPr>
        <w:t>This entire form is optional.</w:t>
      </w:r>
    </w:p>
    <w:p w:rsidR="00384309" w:rsidRDefault="00F65B00">
      <w:pPr>
        <w:numPr>
          <w:ilvl w:val="0"/>
          <w:numId w:val="3"/>
        </w:numPr>
        <w:tabs>
          <w:tab w:val="clear" w:pos="360"/>
          <w:tab w:val="decimal" w:pos="792"/>
        </w:tabs>
        <w:spacing w:before="366" w:line="275" w:lineRule="exact"/>
        <w:ind w:left="792" w:hanging="360"/>
        <w:textAlignment w:val="baseline"/>
        <w:rPr>
          <w:rFonts w:ascii="Arial" w:eastAsia="Arial" w:hAnsi="Arial"/>
          <w:b/>
          <w:color w:val="000000"/>
          <w:sz w:val="24"/>
        </w:rPr>
      </w:pPr>
      <w:r>
        <w:rPr>
          <w:rFonts w:ascii="Arial" w:eastAsia="Arial" w:hAnsi="Arial"/>
          <w:b/>
          <w:color w:val="000000"/>
          <w:sz w:val="24"/>
        </w:rPr>
        <w:t>History</w:t>
      </w:r>
    </w:p>
    <w:p w:rsidR="00384309" w:rsidRDefault="00F65B00">
      <w:pPr>
        <w:spacing w:before="42" w:line="272" w:lineRule="exact"/>
        <w:ind w:left="792"/>
        <w:textAlignment w:val="baseline"/>
        <w:rPr>
          <w:rFonts w:ascii="Arial" w:eastAsia="Arial" w:hAnsi="Arial"/>
          <w:color w:val="000000"/>
          <w:sz w:val="24"/>
        </w:rPr>
      </w:pPr>
      <w:r>
        <w:rPr>
          <w:rFonts w:ascii="Arial" w:eastAsia="Arial" w:hAnsi="Arial"/>
          <w:color w:val="000000"/>
          <w:sz w:val="24"/>
        </w:rPr>
        <w:t>This entire form is optional.</w:t>
      </w:r>
    </w:p>
    <w:p w:rsidR="00384309" w:rsidRDefault="00F65B00">
      <w:pPr>
        <w:tabs>
          <w:tab w:val="left" w:pos="792"/>
        </w:tabs>
        <w:spacing w:before="790" w:line="275" w:lineRule="exact"/>
        <w:ind w:left="72"/>
        <w:textAlignment w:val="baseline"/>
        <w:rPr>
          <w:rFonts w:ascii="Arial" w:eastAsia="Arial" w:hAnsi="Arial"/>
          <w:b/>
          <w:color w:val="000000"/>
          <w:sz w:val="24"/>
        </w:rPr>
      </w:pPr>
      <w:r>
        <w:rPr>
          <w:rFonts w:ascii="Arial" w:eastAsia="Arial" w:hAnsi="Arial"/>
          <w:b/>
          <w:color w:val="000000"/>
          <w:sz w:val="24"/>
        </w:rPr>
        <w:t>II.</w:t>
      </w:r>
      <w:r>
        <w:rPr>
          <w:rFonts w:ascii="Arial" w:eastAsia="Arial" w:hAnsi="Arial"/>
          <w:b/>
          <w:color w:val="000000"/>
          <w:sz w:val="24"/>
        </w:rPr>
        <w:tab/>
      </w:r>
      <w:r>
        <w:rPr>
          <w:rFonts w:ascii="Arial" w:eastAsia="Arial" w:hAnsi="Arial"/>
          <w:b/>
          <w:color w:val="000000"/>
          <w:sz w:val="24"/>
          <w:u w:val="single"/>
        </w:rPr>
        <w:t xml:space="preserve">CASE FORMS </w:t>
      </w:r>
    </w:p>
    <w:p w:rsidR="00384309" w:rsidRDefault="00F65B00">
      <w:pPr>
        <w:spacing w:before="113" w:line="271" w:lineRule="exact"/>
        <w:ind w:left="72"/>
        <w:textAlignment w:val="baseline"/>
        <w:rPr>
          <w:rFonts w:ascii="Arial" w:eastAsia="Arial" w:hAnsi="Arial"/>
          <w:color w:val="000000"/>
          <w:sz w:val="24"/>
        </w:rPr>
      </w:pPr>
      <w:r>
        <w:rPr>
          <w:rFonts w:ascii="Arial" w:eastAsia="Arial" w:hAnsi="Arial"/>
          <w:color w:val="000000"/>
          <w:sz w:val="24"/>
        </w:rPr>
        <w:t>These are the various forms you will see under each tab after the case has been</w:t>
      </w:r>
    </w:p>
    <w:p w:rsidR="00384309" w:rsidRDefault="00F65B00">
      <w:pPr>
        <w:spacing w:line="317" w:lineRule="exact"/>
        <w:ind w:left="72" w:right="72"/>
        <w:jc w:val="both"/>
        <w:textAlignment w:val="baseline"/>
        <w:rPr>
          <w:rFonts w:ascii="Arial" w:eastAsia="Arial" w:hAnsi="Arial"/>
          <w:color w:val="000000"/>
          <w:sz w:val="24"/>
        </w:rPr>
      </w:pPr>
      <w:r>
        <w:rPr>
          <w:rFonts w:ascii="Arial" w:eastAsia="Arial" w:hAnsi="Arial"/>
          <w:color w:val="000000"/>
          <w:sz w:val="24"/>
        </w:rPr>
        <w:t>created. Once the case has been created, you may update each of these forms at any time.</w:t>
      </w:r>
    </w:p>
    <w:p w:rsidR="00384309" w:rsidRDefault="00F65B00">
      <w:pPr>
        <w:spacing w:before="247" w:line="275" w:lineRule="exact"/>
        <w:ind w:left="72"/>
        <w:textAlignment w:val="baseline"/>
        <w:rPr>
          <w:rFonts w:ascii="Arial" w:eastAsia="Arial" w:hAnsi="Arial"/>
          <w:b/>
          <w:color w:val="000000"/>
          <w:spacing w:val="3"/>
          <w:sz w:val="24"/>
        </w:rPr>
      </w:pPr>
      <w:r>
        <w:rPr>
          <w:rFonts w:ascii="Arial" w:eastAsia="Arial" w:hAnsi="Arial"/>
          <w:b/>
          <w:color w:val="000000"/>
          <w:spacing w:val="3"/>
          <w:sz w:val="24"/>
        </w:rPr>
        <w:t>A. FAMILY TAB</w:t>
      </w:r>
    </w:p>
    <w:p w:rsidR="00384309" w:rsidRDefault="00F65B00">
      <w:pPr>
        <w:numPr>
          <w:ilvl w:val="0"/>
          <w:numId w:val="4"/>
        </w:numPr>
        <w:tabs>
          <w:tab w:val="clear" w:pos="360"/>
          <w:tab w:val="decimal" w:pos="792"/>
        </w:tabs>
        <w:spacing w:before="358" w:line="275" w:lineRule="exact"/>
        <w:ind w:left="792" w:hanging="360"/>
        <w:textAlignment w:val="baseline"/>
        <w:rPr>
          <w:rFonts w:ascii="Arial" w:eastAsia="Arial" w:hAnsi="Arial"/>
          <w:b/>
          <w:color w:val="000000"/>
          <w:sz w:val="24"/>
        </w:rPr>
      </w:pPr>
      <w:r>
        <w:rPr>
          <w:rFonts w:ascii="Arial" w:eastAsia="Arial" w:hAnsi="Arial"/>
          <w:b/>
          <w:color w:val="000000"/>
          <w:sz w:val="24"/>
        </w:rPr>
        <w:t>Case Child Information</w:t>
      </w:r>
    </w:p>
    <w:p w:rsidR="00384309" w:rsidRDefault="00F65B00">
      <w:pPr>
        <w:spacing w:before="42" w:line="273" w:lineRule="exact"/>
        <w:ind w:left="792"/>
        <w:textAlignment w:val="baseline"/>
        <w:rPr>
          <w:rFonts w:ascii="Arial" w:eastAsia="Arial" w:hAnsi="Arial"/>
          <w:color w:val="000000"/>
          <w:sz w:val="24"/>
        </w:rPr>
      </w:pPr>
      <w:r>
        <w:rPr>
          <w:rFonts w:ascii="Arial" w:eastAsia="Arial" w:hAnsi="Arial"/>
          <w:color w:val="000000"/>
          <w:sz w:val="24"/>
        </w:rPr>
        <w:t>This form is populated by wizard screens 1 and 3.</w:t>
      </w:r>
    </w:p>
    <w:p w:rsidR="00384309" w:rsidRDefault="00F65B00">
      <w:pPr>
        <w:numPr>
          <w:ilvl w:val="0"/>
          <w:numId w:val="4"/>
        </w:numPr>
        <w:tabs>
          <w:tab w:val="clear" w:pos="360"/>
          <w:tab w:val="decimal" w:pos="792"/>
        </w:tabs>
        <w:spacing w:before="361" w:line="275" w:lineRule="exact"/>
        <w:ind w:left="792" w:hanging="360"/>
        <w:textAlignment w:val="baseline"/>
        <w:rPr>
          <w:rFonts w:ascii="Arial" w:eastAsia="Arial" w:hAnsi="Arial"/>
          <w:b/>
          <w:color w:val="000000"/>
          <w:sz w:val="24"/>
        </w:rPr>
      </w:pPr>
      <w:r>
        <w:rPr>
          <w:rFonts w:ascii="Arial" w:eastAsia="Arial" w:hAnsi="Arial"/>
          <w:b/>
          <w:color w:val="000000"/>
          <w:sz w:val="24"/>
        </w:rPr>
        <w:t>Family Members</w:t>
      </w:r>
    </w:p>
    <w:p w:rsidR="00384309" w:rsidRDefault="00F65B00">
      <w:pPr>
        <w:spacing w:before="1" w:line="317" w:lineRule="exact"/>
        <w:ind w:left="792" w:right="144"/>
        <w:textAlignment w:val="baseline"/>
        <w:rPr>
          <w:rFonts w:ascii="Arial" w:eastAsia="Arial" w:hAnsi="Arial"/>
          <w:color w:val="000000"/>
          <w:sz w:val="24"/>
        </w:rPr>
      </w:pPr>
      <w:r>
        <w:rPr>
          <w:rFonts w:ascii="Arial" w:eastAsia="Arial" w:hAnsi="Arial"/>
          <w:color w:val="000000"/>
          <w:sz w:val="24"/>
        </w:rPr>
        <w:t>This form is populated by wizard screen 6. Starred information is required prior to discharge.</w:t>
      </w:r>
    </w:p>
    <w:p w:rsidR="00384309" w:rsidRDefault="00F65B00">
      <w:pPr>
        <w:numPr>
          <w:ilvl w:val="0"/>
          <w:numId w:val="4"/>
        </w:numPr>
        <w:tabs>
          <w:tab w:val="clear" w:pos="360"/>
          <w:tab w:val="decimal" w:pos="792"/>
        </w:tabs>
        <w:spacing w:before="362" w:line="275" w:lineRule="exact"/>
        <w:ind w:left="792" w:hanging="360"/>
        <w:textAlignment w:val="baseline"/>
        <w:rPr>
          <w:rFonts w:ascii="Arial" w:eastAsia="Arial" w:hAnsi="Arial"/>
          <w:b/>
          <w:color w:val="000000"/>
          <w:sz w:val="24"/>
        </w:rPr>
      </w:pPr>
      <w:r>
        <w:rPr>
          <w:rFonts w:ascii="Arial" w:eastAsia="Arial" w:hAnsi="Arial"/>
          <w:b/>
          <w:color w:val="000000"/>
          <w:sz w:val="24"/>
        </w:rPr>
        <w:t>Legal Guardian</w:t>
      </w:r>
    </w:p>
    <w:p w:rsidR="00384309" w:rsidRDefault="00384309">
      <w:pPr>
        <w:sectPr w:rsidR="00384309">
          <w:pgSz w:w="12240" w:h="15840"/>
          <w:pgMar w:top="1440" w:right="1514" w:bottom="1292" w:left="1366" w:header="720" w:footer="720" w:gutter="0"/>
          <w:cols w:space="720"/>
        </w:sectPr>
      </w:pPr>
    </w:p>
    <w:p w:rsidR="00384309" w:rsidRDefault="00F73193">
      <w:pPr>
        <w:spacing w:before="1" w:line="317" w:lineRule="exact"/>
        <w:ind w:left="720"/>
        <w:textAlignment w:val="baseline"/>
        <w:rPr>
          <w:rFonts w:ascii="Arial" w:eastAsia="Arial" w:hAnsi="Arial"/>
          <w:color w:val="000000"/>
          <w:sz w:val="24"/>
        </w:rPr>
      </w:pPr>
      <w:r w:rsidRPr="00F73193">
        <w:lastRenderedPageBreak/>
        <w:pict>
          <v:shape id="_x0000_s1028" type="#_x0000_t202" style="position:absolute;left:0;text-align:left;margin-left:281.3pt;margin-top:707.6pt;width:50.15pt;height:11.55pt;z-index:-251658240;mso-wrap-distance-left:0;mso-wrap-distance-right:0;mso-position-horizontal-relative:page;mso-position-vertical-relative:page" filled="f" stroked="f">
            <v:textbox inset="0,0,0,0">
              <w:txbxContent>
                <w:p w:rsidR="00384309" w:rsidRDefault="00F65B00">
                  <w:pPr>
                    <w:spacing w:before="1" w:line="218" w:lineRule="exact"/>
                    <w:textAlignment w:val="baseline"/>
                    <w:rPr>
                      <w:rFonts w:ascii="Arial" w:eastAsia="Arial" w:hAnsi="Arial"/>
                      <w:color w:val="000000"/>
                      <w:spacing w:val="-11"/>
                      <w:sz w:val="20"/>
                    </w:rPr>
                  </w:pPr>
                  <w:r>
                    <w:rPr>
                      <w:rFonts w:ascii="Arial" w:eastAsia="Arial" w:hAnsi="Arial"/>
                      <w:color w:val="000000"/>
                      <w:spacing w:val="-11"/>
                      <w:sz w:val="20"/>
                    </w:rPr>
                    <w:t>Page 4 of 6</w:t>
                  </w:r>
                </w:p>
              </w:txbxContent>
            </v:textbox>
            <w10:wrap type="square" anchorx="page" anchory="page"/>
          </v:shape>
        </w:pict>
      </w:r>
      <w:r w:rsidR="00F65B00">
        <w:rPr>
          <w:rFonts w:ascii="Arial" w:eastAsia="Arial" w:hAnsi="Arial"/>
          <w:color w:val="000000"/>
          <w:sz w:val="24"/>
        </w:rPr>
        <w:t>This form is populated by wizard screen 8. Starred information is required prior to discharge.</w:t>
      </w:r>
    </w:p>
    <w:p w:rsidR="00384309" w:rsidRDefault="00F65B00">
      <w:pPr>
        <w:numPr>
          <w:ilvl w:val="0"/>
          <w:numId w:val="5"/>
        </w:numPr>
        <w:tabs>
          <w:tab w:val="clear" w:pos="360"/>
          <w:tab w:val="decimal" w:pos="720"/>
        </w:tabs>
        <w:spacing w:before="366" w:line="275" w:lineRule="exact"/>
        <w:ind w:left="360"/>
        <w:textAlignment w:val="baseline"/>
        <w:rPr>
          <w:rFonts w:ascii="Arial" w:eastAsia="Arial" w:hAnsi="Arial"/>
          <w:b/>
          <w:color w:val="000000"/>
          <w:sz w:val="24"/>
        </w:rPr>
      </w:pPr>
      <w:r>
        <w:rPr>
          <w:rFonts w:ascii="Arial" w:eastAsia="Arial" w:hAnsi="Arial"/>
          <w:b/>
          <w:color w:val="000000"/>
          <w:sz w:val="24"/>
        </w:rPr>
        <w:t>Addresses</w:t>
      </w:r>
    </w:p>
    <w:p w:rsidR="00384309" w:rsidRDefault="00F65B00">
      <w:pPr>
        <w:spacing w:before="42" w:line="272" w:lineRule="exact"/>
        <w:ind w:left="720"/>
        <w:textAlignment w:val="baseline"/>
        <w:rPr>
          <w:rFonts w:ascii="Arial" w:eastAsia="Arial" w:hAnsi="Arial"/>
          <w:color w:val="000000"/>
          <w:spacing w:val="1"/>
          <w:sz w:val="24"/>
        </w:rPr>
      </w:pPr>
      <w:r>
        <w:rPr>
          <w:rFonts w:ascii="Arial" w:eastAsia="Arial" w:hAnsi="Arial"/>
          <w:color w:val="000000"/>
          <w:spacing w:val="1"/>
          <w:sz w:val="24"/>
        </w:rPr>
        <w:t>This screen is populated by wizard screen 7. All information is optional.</w:t>
      </w:r>
    </w:p>
    <w:p w:rsidR="00384309" w:rsidRDefault="00F65B00">
      <w:pPr>
        <w:numPr>
          <w:ilvl w:val="0"/>
          <w:numId w:val="5"/>
        </w:numPr>
        <w:tabs>
          <w:tab w:val="clear" w:pos="360"/>
          <w:tab w:val="decimal" w:pos="720"/>
        </w:tabs>
        <w:spacing w:before="361" w:line="273" w:lineRule="exact"/>
        <w:ind w:left="360"/>
        <w:textAlignment w:val="baseline"/>
        <w:rPr>
          <w:rFonts w:ascii="Arial" w:eastAsia="Arial" w:hAnsi="Arial"/>
          <w:b/>
          <w:color w:val="000000"/>
          <w:sz w:val="24"/>
        </w:rPr>
      </w:pPr>
      <w:r>
        <w:rPr>
          <w:rFonts w:ascii="Arial" w:eastAsia="Arial" w:hAnsi="Arial"/>
          <w:b/>
          <w:color w:val="000000"/>
          <w:sz w:val="24"/>
        </w:rPr>
        <w:t>Youth Legal Status</w:t>
      </w:r>
    </w:p>
    <w:p w:rsidR="00384309" w:rsidRDefault="00F65B00">
      <w:pPr>
        <w:spacing w:line="316" w:lineRule="exact"/>
        <w:ind w:left="720"/>
        <w:textAlignment w:val="baseline"/>
        <w:rPr>
          <w:rFonts w:ascii="Arial" w:eastAsia="Arial" w:hAnsi="Arial"/>
          <w:color w:val="000000"/>
          <w:sz w:val="24"/>
        </w:rPr>
      </w:pPr>
      <w:r>
        <w:rPr>
          <w:rFonts w:ascii="Arial" w:eastAsia="Arial" w:hAnsi="Arial"/>
          <w:color w:val="000000"/>
          <w:sz w:val="24"/>
        </w:rPr>
        <w:t>This screen is populated by wizard screen 9. Starred information is required prior to discharge.</w:t>
      </w:r>
    </w:p>
    <w:p w:rsidR="00384309" w:rsidRDefault="00F65B00">
      <w:pPr>
        <w:numPr>
          <w:ilvl w:val="0"/>
          <w:numId w:val="5"/>
        </w:numPr>
        <w:tabs>
          <w:tab w:val="clear" w:pos="360"/>
          <w:tab w:val="decimal" w:pos="720"/>
        </w:tabs>
        <w:spacing w:before="362" w:line="275" w:lineRule="exact"/>
        <w:ind w:left="360"/>
        <w:textAlignment w:val="baseline"/>
        <w:rPr>
          <w:rFonts w:ascii="Arial" w:eastAsia="Arial" w:hAnsi="Arial"/>
          <w:b/>
          <w:color w:val="000000"/>
          <w:spacing w:val="1"/>
          <w:sz w:val="24"/>
        </w:rPr>
      </w:pPr>
      <w:r>
        <w:rPr>
          <w:rFonts w:ascii="Arial" w:eastAsia="Arial" w:hAnsi="Arial"/>
          <w:b/>
          <w:color w:val="000000"/>
          <w:spacing w:val="1"/>
          <w:sz w:val="24"/>
        </w:rPr>
        <w:t>Living Environment</w:t>
      </w:r>
    </w:p>
    <w:p w:rsidR="00384309" w:rsidRDefault="00F65B00">
      <w:pPr>
        <w:spacing w:before="1" w:line="317" w:lineRule="exact"/>
        <w:ind w:left="720" w:right="360"/>
        <w:textAlignment w:val="baseline"/>
        <w:rPr>
          <w:rFonts w:ascii="Arial" w:eastAsia="Arial" w:hAnsi="Arial"/>
          <w:color w:val="000000"/>
          <w:sz w:val="24"/>
        </w:rPr>
      </w:pPr>
      <w:r>
        <w:rPr>
          <w:rFonts w:ascii="Arial" w:eastAsia="Arial" w:hAnsi="Arial"/>
          <w:color w:val="000000"/>
          <w:sz w:val="24"/>
        </w:rPr>
        <w:t>This form must be updated every time the youth is AWOL, hospitalized or detained overnight. It must also be updated when youth returns to placement.</w:t>
      </w:r>
    </w:p>
    <w:p w:rsidR="00384309" w:rsidRDefault="00F65B00">
      <w:pPr>
        <w:numPr>
          <w:ilvl w:val="0"/>
          <w:numId w:val="5"/>
        </w:numPr>
        <w:tabs>
          <w:tab w:val="clear" w:pos="360"/>
          <w:tab w:val="decimal" w:pos="720"/>
        </w:tabs>
        <w:spacing w:before="362" w:line="275" w:lineRule="exact"/>
        <w:ind w:left="360"/>
        <w:textAlignment w:val="baseline"/>
        <w:rPr>
          <w:rFonts w:ascii="Arial" w:eastAsia="Arial" w:hAnsi="Arial"/>
          <w:b/>
          <w:color w:val="000000"/>
          <w:sz w:val="24"/>
        </w:rPr>
      </w:pPr>
      <w:r>
        <w:rPr>
          <w:rFonts w:ascii="Arial" w:eastAsia="Arial" w:hAnsi="Arial"/>
          <w:b/>
          <w:color w:val="000000"/>
          <w:sz w:val="24"/>
        </w:rPr>
        <w:t>Youth Insurance</w:t>
      </w:r>
    </w:p>
    <w:p w:rsidR="00384309" w:rsidRDefault="00F65B00">
      <w:pPr>
        <w:spacing w:before="41" w:line="272" w:lineRule="exact"/>
        <w:ind w:left="720"/>
        <w:textAlignment w:val="baseline"/>
        <w:rPr>
          <w:rFonts w:ascii="Arial" w:eastAsia="Arial" w:hAnsi="Arial"/>
          <w:color w:val="000000"/>
          <w:spacing w:val="1"/>
          <w:sz w:val="24"/>
        </w:rPr>
      </w:pPr>
      <w:r>
        <w:rPr>
          <w:rFonts w:ascii="Arial" w:eastAsia="Arial" w:hAnsi="Arial"/>
          <w:color w:val="000000"/>
          <w:spacing w:val="1"/>
          <w:sz w:val="24"/>
        </w:rPr>
        <w:t>This form is populated by wizard screen 10. All information is optional.</w:t>
      </w:r>
    </w:p>
    <w:p w:rsidR="00384309" w:rsidRDefault="00F65B00">
      <w:pPr>
        <w:numPr>
          <w:ilvl w:val="0"/>
          <w:numId w:val="5"/>
        </w:numPr>
        <w:tabs>
          <w:tab w:val="clear" w:pos="360"/>
          <w:tab w:val="decimal" w:pos="720"/>
        </w:tabs>
        <w:spacing w:before="362" w:line="275" w:lineRule="exact"/>
        <w:ind w:left="360"/>
        <w:textAlignment w:val="baseline"/>
        <w:rPr>
          <w:rFonts w:ascii="Arial" w:eastAsia="Arial" w:hAnsi="Arial"/>
          <w:b/>
          <w:color w:val="000000"/>
          <w:sz w:val="24"/>
        </w:rPr>
      </w:pPr>
      <w:r>
        <w:rPr>
          <w:rFonts w:ascii="Arial" w:eastAsia="Arial" w:hAnsi="Arial"/>
          <w:b/>
          <w:color w:val="000000"/>
          <w:sz w:val="24"/>
        </w:rPr>
        <w:t>Youth Education/IEP</w:t>
      </w:r>
    </w:p>
    <w:p w:rsidR="00384309" w:rsidRDefault="00F65B00">
      <w:pPr>
        <w:spacing w:before="1" w:line="317" w:lineRule="exact"/>
        <w:ind w:left="720" w:right="72"/>
        <w:textAlignment w:val="baseline"/>
        <w:rPr>
          <w:rFonts w:ascii="Arial" w:eastAsia="Arial" w:hAnsi="Arial"/>
          <w:color w:val="000000"/>
          <w:sz w:val="24"/>
        </w:rPr>
      </w:pPr>
      <w:r>
        <w:rPr>
          <w:rFonts w:ascii="Arial" w:eastAsia="Arial" w:hAnsi="Arial"/>
          <w:color w:val="000000"/>
          <w:sz w:val="24"/>
        </w:rPr>
        <w:t>This form is populated by wizard screen 11. Starred information is required prior to discharge.</w:t>
      </w:r>
    </w:p>
    <w:p w:rsidR="00384309" w:rsidRDefault="00F65B00">
      <w:pPr>
        <w:numPr>
          <w:ilvl w:val="0"/>
          <w:numId w:val="5"/>
        </w:numPr>
        <w:tabs>
          <w:tab w:val="clear" w:pos="360"/>
          <w:tab w:val="decimal" w:pos="720"/>
        </w:tabs>
        <w:spacing w:before="362" w:line="273" w:lineRule="exact"/>
        <w:ind w:left="360"/>
        <w:textAlignment w:val="baseline"/>
        <w:rPr>
          <w:rFonts w:ascii="Arial" w:eastAsia="Arial" w:hAnsi="Arial"/>
          <w:b/>
          <w:color w:val="000000"/>
          <w:spacing w:val="1"/>
          <w:sz w:val="24"/>
        </w:rPr>
      </w:pPr>
      <w:r>
        <w:rPr>
          <w:rFonts w:ascii="Arial" w:eastAsia="Arial" w:hAnsi="Arial"/>
          <w:b/>
          <w:color w:val="000000"/>
          <w:spacing w:val="1"/>
          <w:sz w:val="24"/>
        </w:rPr>
        <w:t>Youth Education Environment</w:t>
      </w:r>
    </w:p>
    <w:p w:rsidR="00384309" w:rsidRDefault="00F65B00">
      <w:pPr>
        <w:spacing w:line="316" w:lineRule="exact"/>
        <w:ind w:left="720" w:right="432"/>
        <w:textAlignment w:val="baseline"/>
        <w:rPr>
          <w:rFonts w:ascii="Arial" w:eastAsia="Arial" w:hAnsi="Arial"/>
          <w:color w:val="000000"/>
          <w:sz w:val="24"/>
        </w:rPr>
      </w:pPr>
      <w:r>
        <w:rPr>
          <w:rFonts w:ascii="Arial" w:eastAsia="Arial" w:hAnsi="Arial"/>
          <w:color w:val="000000"/>
          <w:sz w:val="24"/>
        </w:rPr>
        <w:t>This form is populated by wizard screen 13. This form must be updated if the youth changes schools while in placement.</w:t>
      </w:r>
    </w:p>
    <w:p w:rsidR="00384309" w:rsidRDefault="00F65B00">
      <w:pPr>
        <w:numPr>
          <w:ilvl w:val="0"/>
          <w:numId w:val="5"/>
        </w:numPr>
        <w:tabs>
          <w:tab w:val="clear" w:pos="360"/>
          <w:tab w:val="decimal" w:pos="720"/>
        </w:tabs>
        <w:spacing w:before="361" w:line="273" w:lineRule="exact"/>
        <w:ind w:left="360"/>
        <w:textAlignment w:val="baseline"/>
        <w:rPr>
          <w:rFonts w:ascii="Arial" w:eastAsia="Arial" w:hAnsi="Arial"/>
          <w:b/>
          <w:color w:val="000000"/>
          <w:sz w:val="24"/>
        </w:rPr>
      </w:pPr>
      <w:r>
        <w:rPr>
          <w:rFonts w:ascii="Arial" w:eastAsia="Arial" w:hAnsi="Arial"/>
          <w:b/>
          <w:color w:val="000000"/>
          <w:sz w:val="24"/>
        </w:rPr>
        <w:t>Vendor Case Ownership</w:t>
      </w:r>
    </w:p>
    <w:p w:rsidR="00384309" w:rsidRDefault="00F65B00">
      <w:pPr>
        <w:spacing w:line="316" w:lineRule="exact"/>
        <w:ind w:left="720" w:right="144"/>
        <w:textAlignment w:val="baseline"/>
        <w:rPr>
          <w:rFonts w:ascii="Arial" w:eastAsia="Arial" w:hAnsi="Arial"/>
          <w:color w:val="000000"/>
          <w:sz w:val="24"/>
        </w:rPr>
      </w:pPr>
      <w:r>
        <w:rPr>
          <w:rFonts w:ascii="Arial" w:eastAsia="Arial" w:hAnsi="Arial"/>
          <w:color w:val="000000"/>
          <w:sz w:val="24"/>
        </w:rPr>
        <w:t>This form is used only if provider is assigning cases to specific individuals within the program or organization.</w:t>
      </w:r>
    </w:p>
    <w:p w:rsidR="00384309" w:rsidRDefault="00F65B00">
      <w:pPr>
        <w:spacing w:before="563" w:line="275" w:lineRule="exact"/>
        <w:textAlignment w:val="baseline"/>
        <w:rPr>
          <w:rFonts w:ascii="Arial" w:eastAsia="Arial" w:hAnsi="Arial"/>
          <w:b/>
          <w:color w:val="000000"/>
          <w:spacing w:val="3"/>
          <w:sz w:val="24"/>
        </w:rPr>
      </w:pPr>
      <w:r>
        <w:rPr>
          <w:rFonts w:ascii="Arial" w:eastAsia="Arial" w:hAnsi="Arial"/>
          <w:b/>
          <w:color w:val="000000"/>
          <w:spacing w:val="3"/>
          <w:sz w:val="24"/>
        </w:rPr>
        <w:t>B. CLINICAL TAB</w:t>
      </w:r>
    </w:p>
    <w:p w:rsidR="00384309" w:rsidRDefault="00F65B00">
      <w:pPr>
        <w:numPr>
          <w:ilvl w:val="0"/>
          <w:numId w:val="6"/>
        </w:numPr>
        <w:tabs>
          <w:tab w:val="clear" w:pos="360"/>
          <w:tab w:val="decimal" w:pos="720"/>
        </w:tabs>
        <w:spacing w:before="243" w:line="274" w:lineRule="exact"/>
        <w:ind w:left="360"/>
        <w:textAlignment w:val="baseline"/>
        <w:rPr>
          <w:rFonts w:ascii="Arial" w:eastAsia="Arial" w:hAnsi="Arial"/>
          <w:b/>
          <w:color w:val="000000"/>
          <w:sz w:val="24"/>
        </w:rPr>
      </w:pPr>
      <w:r>
        <w:rPr>
          <w:rFonts w:ascii="Arial" w:eastAsia="Arial" w:hAnsi="Arial"/>
          <w:b/>
          <w:color w:val="000000"/>
          <w:sz w:val="24"/>
        </w:rPr>
        <w:t>Youth Physicians/Clinicians</w:t>
      </w:r>
    </w:p>
    <w:p w:rsidR="00384309" w:rsidRDefault="00F65B00">
      <w:pPr>
        <w:spacing w:line="272" w:lineRule="exact"/>
        <w:ind w:left="720"/>
        <w:textAlignment w:val="baseline"/>
        <w:rPr>
          <w:rFonts w:ascii="Arial" w:eastAsia="Arial" w:hAnsi="Arial"/>
          <w:color w:val="000000"/>
          <w:spacing w:val="1"/>
          <w:sz w:val="24"/>
        </w:rPr>
      </w:pPr>
      <w:r>
        <w:rPr>
          <w:rFonts w:ascii="Arial" w:eastAsia="Arial" w:hAnsi="Arial"/>
          <w:color w:val="000000"/>
          <w:spacing w:val="1"/>
          <w:sz w:val="24"/>
        </w:rPr>
        <w:t>This form is populated by wizard screen 15. All information is optional.</w:t>
      </w:r>
    </w:p>
    <w:p w:rsidR="00384309" w:rsidRDefault="00F65B00">
      <w:pPr>
        <w:numPr>
          <w:ilvl w:val="0"/>
          <w:numId w:val="6"/>
        </w:numPr>
        <w:tabs>
          <w:tab w:val="clear" w:pos="360"/>
          <w:tab w:val="decimal" w:pos="720"/>
        </w:tabs>
        <w:spacing w:before="280" w:line="275" w:lineRule="exact"/>
        <w:ind w:left="360"/>
        <w:textAlignment w:val="baseline"/>
        <w:rPr>
          <w:rFonts w:ascii="Arial" w:eastAsia="Arial" w:hAnsi="Arial"/>
          <w:b/>
          <w:color w:val="000000"/>
          <w:sz w:val="24"/>
        </w:rPr>
      </w:pPr>
      <w:r>
        <w:rPr>
          <w:rFonts w:ascii="Arial" w:eastAsia="Arial" w:hAnsi="Arial"/>
          <w:b/>
          <w:color w:val="000000"/>
          <w:sz w:val="24"/>
        </w:rPr>
        <w:t>Clinical Information</w:t>
      </w:r>
    </w:p>
    <w:p w:rsidR="00384309" w:rsidRDefault="00F65B00">
      <w:pPr>
        <w:spacing w:before="3" w:line="272" w:lineRule="exact"/>
        <w:ind w:left="720"/>
        <w:textAlignment w:val="baseline"/>
        <w:rPr>
          <w:rFonts w:ascii="Arial" w:eastAsia="Arial" w:hAnsi="Arial"/>
          <w:color w:val="000000"/>
          <w:spacing w:val="1"/>
          <w:sz w:val="24"/>
        </w:rPr>
      </w:pPr>
      <w:r>
        <w:rPr>
          <w:rFonts w:ascii="Arial" w:eastAsia="Arial" w:hAnsi="Arial"/>
          <w:color w:val="000000"/>
          <w:spacing w:val="1"/>
          <w:sz w:val="24"/>
        </w:rPr>
        <w:t>This form is populated by wizard screen 16. Updates are optional.</w:t>
      </w:r>
    </w:p>
    <w:p w:rsidR="00384309" w:rsidRDefault="00F65B00">
      <w:pPr>
        <w:numPr>
          <w:ilvl w:val="0"/>
          <w:numId w:val="6"/>
        </w:numPr>
        <w:tabs>
          <w:tab w:val="clear" w:pos="360"/>
          <w:tab w:val="decimal" w:pos="720"/>
        </w:tabs>
        <w:spacing w:before="280" w:line="274" w:lineRule="exact"/>
        <w:ind w:left="360"/>
        <w:textAlignment w:val="baseline"/>
        <w:rPr>
          <w:rFonts w:ascii="Arial" w:eastAsia="Arial" w:hAnsi="Arial"/>
          <w:b/>
          <w:color w:val="000000"/>
          <w:sz w:val="24"/>
        </w:rPr>
      </w:pPr>
      <w:r>
        <w:rPr>
          <w:rFonts w:ascii="Arial" w:eastAsia="Arial" w:hAnsi="Arial"/>
          <w:b/>
          <w:color w:val="000000"/>
          <w:sz w:val="24"/>
        </w:rPr>
        <w:t>Diagnostic Evaluations</w:t>
      </w:r>
    </w:p>
    <w:p w:rsidR="00384309" w:rsidRDefault="00F65B00">
      <w:pPr>
        <w:spacing w:line="272" w:lineRule="exact"/>
        <w:ind w:left="720"/>
        <w:textAlignment w:val="baseline"/>
        <w:rPr>
          <w:rFonts w:ascii="Arial" w:eastAsia="Arial" w:hAnsi="Arial"/>
          <w:color w:val="000000"/>
          <w:spacing w:val="1"/>
          <w:sz w:val="24"/>
        </w:rPr>
      </w:pPr>
      <w:r>
        <w:rPr>
          <w:rFonts w:ascii="Arial" w:eastAsia="Arial" w:hAnsi="Arial"/>
          <w:color w:val="000000"/>
          <w:spacing w:val="1"/>
          <w:sz w:val="24"/>
        </w:rPr>
        <w:t>This form is populated by wizard screen 17. Updates are optional.</w:t>
      </w:r>
    </w:p>
    <w:p w:rsidR="00384309" w:rsidRDefault="00F65B00">
      <w:pPr>
        <w:numPr>
          <w:ilvl w:val="0"/>
          <w:numId w:val="6"/>
        </w:numPr>
        <w:tabs>
          <w:tab w:val="clear" w:pos="360"/>
          <w:tab w:val="decimal" w:pos="720"/>
        </w:tabs>
        <w:spacing w:before="280" w:line="275" w:lineRule="exact"/>
        <w:ind w:left="360"/>
        <w:textAlignment w:val="baseline"/>
        <w:rPr>
          <w:rFonts w:ascii="Arial" w:eastAsia="Arial" w:hAnsi="Arial"/>
          <w:b/>
          <w:color w:val="000000"/>
          <w:sz w:val="24"/>
        </w:rPr>
      </w:pPr>
      <w:r>
        <w:rPr>
          <w:rFonts w:ascii="Arial" w:eastAsia="Arial" w:hAnsi="Arial"/>
          <w:b/>
          <w:color w:val="000000"/>
          <w:sz w:val="24"/>
        </w:rPr>
        <w:t>Medical Activities</w:t>
      </w:r>
    </w:p>
    <w:p w:rsidR="00384309" w:rsidRDefault="00384309">
      <w:pPr>
        <w:sectPr w:rsidR="00384309">
          <w:pgSz w:w="12240" w:h="15840"/>
          <w:pgMar w:top="1400" w:right="1450" w:bottom="1292" w:left="1430" w:header="720" w:footer="720" w:gutter="0"/>
          <w:cols w:space="720"/>
        </w:sectPr>
      </w:pPr>
    </w:p>
    <w:p w:rsidR="00384309" w:rsidRDefault="00F73193">
      <w:pPr>
        <w:spacing w:before="6" w:line="274" w:lineRule="exact"/>
        <w:ind w:left="936"/>
        <w:textAlignment w:val="baseline"/>
        <w:rPr>
          <w:rFonts w:ascii="Arial" w:eastAsia="Arial" w:hAnsi="Arial"/>
          <w:color w:val="000000"/>
          <w:sz w:val="24"/>
        </w:rPr>
      </w:pPr>
      <w:r w:rsidRPr="00F73193">
        <w:lastRenderedPageBreak/>
        <w:pict>
          <v:shape id="_x0000_s1027" type="#_x0000_t202" style="position:absolute;left:0;text-align:left;margin-left:281.3pt;margin-top:707.6pt;width:50.15pt;height:11.55pt;z-index:-251657216;mso-wrap-distance-left:0;mso-wrap-distance-right:0;mso-position-horizontal-relative:page;mso-position-vertical-relative:page" filled="f" stroked="f">
            <v:textbox inset="0,0,0,0">
              <w:txbxContent>
                <w:p w:rsidR="00384309" w:rsidRDefault="00F65B00">
                  <w:pPr>
                    <w:spacing w:before="1" w:line="218" w:lineRule="exact"/>
                    <w:textAlignment w:val="baseline"/>
                    <w:rPr>
                      <w:rFonts w:ascii="Arial" w:eastAsia="Arial" w:hAnsi="Arial"/>
                      <w:color w:val="000000"/>
                      <w:spacing w:val="-11"/>
                      <w:sz w:val="20"/>
                    </w:rPr>
                  </w:pPr>
                  <w:r>
                    <w:rPr>
                      <w:rFonts w:ascii="Arial" w:eastAsia="Arial" w:hAnsi="Arial"/>
                      <w:color w:val="000000"/>
                      <w:spacing w:val="-11"/>
                      <w:sz w:val="20"/>
                    </w:rPr>
                    <w:t>Page 5 of 6</w:t>
                  </w:r>
                </w:p>
              </w:txbxContent>
            </v:textbox>
            <w10:wrap type="square" anchorx="page" anchory="page"/>
          </v:shape>
        </w:pict>
      </w:r>
      <w:r w:rsidR="00F65B00">
        <w:rPr>
          <w:rFonts w:ascii="Arial" w:eastAsia="Arial" w:hAnsi="Arial"/>
          <w:color w:val="000000"/>
          <w:sz w:val="24"/>
        </w:rPr>
        <w:t>This entire form is optional.</w:t>
      </w:r>
    </w:p>
    <w:p w:rsidR="00384309" w:rsidRDefault="00F65B00">
      <w:pPr>
        <w:spacing w:before="273" w:line="279" w:lineRule="exact"/>
        <w:ind w:left="576"/>
        <w:textAlignment w:val="baseline"/>
        <w:rPr>
          <w:rFonts w:ascii="Arial" w:eastAsia="Arial" w:hAnsi="Arial"/>
          <w:b/>
          <w:color w:val="000000"/>
          <w:spacing w:val="2"/>
          <w:sz w:val="24"/>
        </w:rPr>
      </w:pPr>
      <w:r>
        <w:rPr>
          <w:rFonts w:ascii="Arial" w:eastAsia="Arial" w:hAnsi="Arial"/>
          <w:b/>
          <w:color w:val="000000"/>
          <w:spacing w:val="2"/>
          <w:sz w:val="24"/>
        </w:rPr>
        <w:t>5. Clinical Services Provided</w:t>
      </w:r>
    </w:p>
    <w:p w:rsidR="00384309" w:rsidRDefault="00F65B00">
      <w:pPr>
        <w:spacing w:line="273" w:lineRule="exact"/>
        <w:ind w:left="936" w:right="216"/>
        <w:textAlignment w:val="baseline"/>
        <w:rPr>
          <w:rFonts w:ascii="Arial" w:eastAsia="Arial" w:hAnsi="Arial"/>
          <w:color w:val="000000"/>
          <w:sz w:val="24"/>
        </w:rPr>
      </w:pPr>
      <w:r>
        <w:rPr>
          <w:rFonts w:ascii="Arial" w:eastAsia="Arial" w:hAnsi="Arial"/>
          <w:color w:val="000000"/>
          <w:sz w:val="24"/>
        </w:rPr>
        <w:t>This form must be updated monthly with a list of services that were scheduled and those that actually were delivered.</w:t>
      </w:r>
    </w:p>
    <w:p w:rsidR="00384309" w:rsidRDefault="00F65B00">
      <w:pPr>
        <w:spacing w:before="556" w:line="281" w:lineRule="exact"/>
        <w:ind w:left="144"/>
        <w:textAlignment w:val="baseline"/>
        <w:rPr>
          <w:rFonts w:ascii="Arial" w:eastAsia="Arial" w:hAnsi="Arial"/>
          <w:b/>
          <w:color w:val="000000"/>
          <w:spacing w:val="2"/>
          <w:sz w:val="24"/>
        </w:rPr>
      </w:pPr>
      <w:r>
        <w:rPr>
          <w:rFonts w:ascii="Arial" w:eastAsia="Arial" w:hAnsi="Arial"/>
          <w:b/>
          <w:color w:val="000000"/>
          <w:spacing w:val="2"/>
          <w:sz w:val="24"/>
        </w:rPr>
        <w:t>C. PLACEMENT TAB</w:t>
      </w:r>
    </w:p>
    <w:p w:rsidR="00384309" w:rsidRDefault="00F65B00">
      <w:pPr>
        <w:numPr>
          <w:ilvl w:val="0"/>
          <w:numId w:val="7"/>
        </w:numPr>
        <w:tabs>
          <w:tab w:val="clear" w:pos="288"/>
          <w:tab w:val="decimal" w:pos="864"/>
        </w:tabs>
        <w:spacing w:before="238" w:line="281" w:lineRule="exact"/>
        <w:ind w:left="576"/>
        <w:textAlignment w:val="baseline"/>
        <w:rPr>
          <w:rFonts w:ascii="Arial" w:eastAsia="Arial" w:hAnsi="Arial"/>
          <w:b/>
          <w:color w:val="000000"/>
          <w:spacing w:val="2"/>
          <w:sz w:val="24"/>
        </w:rPr>
      </w:pPr>
      <w:r>
        <w:rPr>
          <w:rFonts w:ascii="Arial" w:eastAsia="Arial" w:hAnsi="Arial"/>
          <w:b/>
          <w:color w:val="000000"/>
          <w:spacing w:val="2"/>
          <w:sz w:val="24"/>
        </w:rPr>
        <w:t>Placement Information</w:t>
      </w:r>
    </w:p>
    <w:p w:rsidR="00384309" w:rsidRDefault="00F65B00">
      <w:pPr>
        <w:spacing w:before="36" w:line="274" w:lineRule="exact"/>
        <w:ind w:left="936"/>
        <w:textAlignment w:val="baseline"/>
        <w:rPr>
          <w:rFonts w:ascii="Arial" w:eastAsia="Arial" w:hAnsi="Arial"/>
          <w:color w:val="000000"/>
          <w:sz w:val="24"/>
        </w:rPr>
      </w:pPr>
      <w:r>
        <w:rPr>
          <w:rFonts w:ascii="Arial" w:eastAsia="Arial" w:hAnsi="Arial"/>
          <w:color w:val="000000"/>
          <w:sz w:val="24"/>
        </w:rPr>
        <w:t>This form is populated by wizard screen 1.</w:t>
      </w:r>
    </w:p>
    <w:p w:rsidR="00384309" w:rsidRDefault="00F65B00">
      <w:pPr>
        <w:numPr>
          <w:ilvl w:val="0"/>
          <w:numId w:val="7"/>
        </w:numPr>
        <w:tabs>
          <w:tab w:val="clear" w:pos="288"/>
          <w:tab w:val="decimal" w:pos="864"/>
        </w:tabs>
        <w:spacing w:before="359" w:line="281" w:lineRule="exact"/>
        <w:ind w:left="576"/>
        <w:textAlignment w:val="baseline"/>
        <w:rPr>
          <w:rFonts w:ascii="Arial" w:eastAsia="Arial" w:hAnsi="Arial"/>
          <w:b/>
          <w:color w:val="000000"/>
          <w:spacing w:val="2"/>
          <w:sz w:val="24"/>
        </w:rPr>
      </w:pPr>
      <w:r>
        <w:rPr>
          <w:rFonts w:ascii="Arial" w:eastAsia="Arial" w:hAnsi="Arial"/>
          <w:b/>
          <w:color w:val="000000"/>
          <w:spacing w:val="2"/>
          <w:sz w:val="24"/>
        </w:rPr>
        <w:t>Local Lead Agency</w:t>
      </w:r>
    </w:p>
    <w:p w:rsidR="00384309" w:rsidRDefault="00F65B00">
      <w:pPr>
        <w:spacing w:before="36" w:line="274" w:lineRule="exact"/>
        <w:ind w:left="936"/>
        <w:textAlignment w:val="baseline"/>
        <w:rPr>
          <w:rFonts w:ascii="Arial" w:eastAsia="Arial" w:hAnsi="Arial"/>
          <w:color w:val="000000"/>
          <w:sz w:val="24"/>
        </w:rPr>
      </w:pPr>
      <w:r>
        <w:rPr>
          <w:rFonts w:ascii="Arial" w:eastAsia="Arial" w:hAnsi="Arial"/>
          <w:color w:val="000000"/>
          <w:sz w:val="24"/>
        </w:rPr>
        <w:t>This form is populated by wizard screen 5. All information is optional.</w:t>
      </w:r>
    </w:p>
    <w:p w:rsidR="00384309" w:rsidRDefault="00F65B00">
      <w:pPr>
        <w:numPr>
          <w:ilvl w:val="0"/>
          <w:numId w:val="7"/>
        </w:numPr>
        <w:tabs>
          <w:tab w:val="clear" w:pos="288"/>
          <w:tab w:val="decimal" w:pos="864"/>
        </w:tabs>
        <w:spacing w:before="364" w:line="281" w:lineRule="exact"/>
        <w:ind w:left="576"/>
        <w:textAlignment w:val="baseline"/>
        <w:rPr>
          <w:rFonts w:ascii="Arial" w:eastAsia="Arial" w:hAnsi="Arial"/>
          <w:b/>
          <w:color w:val="000000"/>
          <w:spacing w:val="2"/>
          <w:sz w:val="24"/>
        </w:rPr>
      </w:pPr>
      <w:r>
        <w:rPr>
          <w:rFonts w:ascii="Arial" w:eastAsia="Arial" w:hAnsi="Arial"/>
          <w:b/>
          <w:color w:val="000000"/>
          <w:spacing w:val="2"/>
          <w:sz w:val="24"/>
        </w:rPr>
        <w:t>Referral Reasons</w:t>
      </w:r>
    </w:p>
    <w:p w:rsidR="00384309" w:rsidRDefault="00F65B00">
      <w:pPr>
        <w:spacing w:before="36" w:line="274" w:lineRule="exact"/>
        <w:ind w:left="936"/>
        <w:textAlignment w:val="baseline"/>
        <w:rPr>
          <w:rFonts w:ascii="Arial" w:eastAsia="Arial" w:hAnsi="Arial"/>
          <w:color w:val="000000"/>
          <w:sz w:val="24"/>
        </w:rPr>
      </w:pPr>
      <w:r>
        <w:rPr>
          <w:rFonts w:ascii="Arial" w:eastAsia="Arial" w:hAnsi="Arial"/>
          <w:color w:val="000000"/>
          <w:sz w:val="24"/>
        </w:rPr>
        <w:t>This form is populated by wizard screen 4.</w:t>
      </w:r>
    </w:p>
    <w:p w:rsidR="00384309" w:rsidRDefault="00F65B00">
      <w:pPr>
        <w:numPr>
          <w:ilvl w:val="0"/>
          <w:numId w:val="7"/>
        </w:numPr>
        <w:tabs>
          <w:tab w:val="clear" w:pos="288"/>
          <w:tab w:val="decimal" w:pos="864"/>
        </w:tabs>
        <w:spacing w:before="360" w:line="281" w:lineRule="exact"/>
        <w:ind w:left="576"/>
        <w:textAlignment w:val="baseline"/>
        <w:rPr>
          <w:rFonts w:ascii="Arial" w:eastAsia="Arial" w:hAnsi="Arial"/>
          <w:b/>
          <w:color w:val="000000"/>
          <w:spacing w:val="1"/>
          <w:sz w:val="24"/>
        </w:rPr>
      </w:pPr>
      <w:r>
        <w:rPr>
          <w:rFonts w:ascii="Arial" w:eastAsia="Arial" w:hAnsi="Arial"/>
          <w:b/>
          <w:color w:val="000000"/>
          <w:spacing w:val="1"/>
          <w:sz w:val="24"/>
        </w:rPr>
        <w:t>Admission Information</w:t>
      </w:r>
    </w:p>
    <w:p w:rsidR="00384309" w:rsidRDefault="00F65B00">
      <w:pPr>
        <w:spacing w:before="36" w:line="274" w:lineRule="exact"/>
        <w:ind w:left="936"/>
        <w:textAlignment w:val="baseline"/>
        <w:rPr>
          <w:rFonts w:ascii="Arial" w:eastAsia="Arial" w:hAnsi="Arial"/>
          <w:color w:val="000000"/>
          <w:sz w:val="24"/>
        </w:rPr>
      </w:pPr>
      <w:r>
        <w:rPr>
          <w:rFonts w:ascii="Arial" w:eastAsia="Arial" w:hAnsi="Arial"/>
          <w:color w:val="000000"/>
          <w:sz w:val="24"/>
        </w:rPr>
        <w:t>This form is populated by wizard screen 1.</w:t>
      </w:r>
    </w:p>
    <w:p w:rsidR="00384309" w:rsidRDefault="00F65B00">
      <w:pPr>
        <w:numPr>
          <w:ilvl w:val="0"/>
          <w:numId w:val="7"/>
        </w:numPr>
        <w:tabs>
          <w:tab w:val="clear" w:pos="288"/>
          <w:tab w:val="decimal" w:pos="864"/>
        </w:tabs>
        <w:spacing w:before="359" w:line="281" w:lineRule="exact"/>
        <w:ind w:left="576"/>
        <w:textAlignment w:val="baseline"/>
        <w:rPr>
          <w:rFonts w:ascii="Arial" w:eastAsia="Arial" w:hAnsi="Arial"/>
          <w:b/>
          <w:color w:val="000000"/>
          <w:spacing w:val="2"/>
          <w:sz w:val="24"/>
        </w:rPr>
      </w:pPr>
      <w:r>
        <w:rPr>
          <w:rFonts w:ascii="Arial" w:eastAsia="Arial" w:hAnsi="Arial"/>
          <w:b/>
          <w:color w:val="000000"/>
          <w:spacing w:val="2"/>
          <w:sz w:val="24"/>
        </w:rPr>
        <w:t>Discharge from Placement</w:t>
      </w:r>
    </w:p>
    <w:p w:rsidR="00384309" w:rsidRDefault="00F65B00">
      <w:pPr>
        <w:spacing w:before="1" w:line="316" w:lineRule="exact"/>
        <w:ind w:left="936" w:right="216"/>
        <w:textAlignment w:val="baseline"/>
        <w:rPr>
          <w:rFonts w:ascii="Arial" w:eastAsia="Arial" w:hAnsi="Arial"/>
          <w:color w:val="000000"/>
          <w:sz w:val="24"/>
        </w:rPr>
      </w:pPr>
      <w:r>
        <w:rPr>
          <w:rFonts w:ascii="Arial" w:eastAsia="Arial" w:hAnsi="Arial"/>
          <w:color w:val="000000"/>
          <w:sz w:val="24"/>
        </w:rPr>
        <w:t>This screen is must be completed within 24 hours of discharge. Case requirements that must be met prior to discharge will be listed under this form. The discharge CANS assessment must be completed within 30 days of discharge.</w:t>
      </w:r>
    </w:p>
    <w:p w:rsidR="00384309" w:rsidRDefault="00F65B00">
      <w:pPr>
        <w:spacing w:before="677" w:line="281" w:lineRule="exact"/>
        <w:ind w:left="144"/>
        <w:textAlignment w:val="baseline"/>
        <w:rPr>
          <w:rFonts w:ascii="Arial" w:eastAsia="Arial" w:hAnsi="Arial"/>
          <w:b/>
          <w:color w:val="000000"/>
          <w:spacing w:val="2"/>
          <w:sz w:val="24"/>
        </w:rPr>
      </w:pPr>
      <w:r>
        <w:rPr>
          <w:rFonts w:ascii="Arial" w:eastAsia="Arial" w:hAnsi="Arial"/>
          <w:b/>
          <w:color w:val="000000"/>
          <w:spacing w:val="2"/>
          <w:sz w:val="24"/>
        </w:rPr>
        <w:t>D. CONTACT NOTES TAB</w:t>
      </w:r>
    </w:p>
    <w:p w:rsidR="00384309" w:rsidRDefault="00F65B00">
      <w:pPr>
        <w:spacing w:before="237" w:line="281" w:lineRule="exact"/>
        <w:ind w:left="576"/>
        <w:textAlignment w:val="baseline"/>
        <w:rPr>
          <w:rFonts w:ascii="Arial" w:eastAsia="Arial" w:hAnsi="Arial"/>
          <w:b/>
          <w:color w:val="000000"/>
          <w:spacing w:val="3"/>
          <w:sz w:val="24"/>
        </w:rPr>
      </w:pPr>
      <w:r>
        <w:rPr>
          <w:rFonts w:ascii="Arial" w:eastAsia="Arial" w:hAnsi="Arial"/>
          <w:b/>
          <w:color w:val="000000"/>
          <w:spacing w:val="3"/>
          <w:sz w:val="24"/>
        </w:rPr>
        <w:t>1. Contact Notes</w:t>
      </w:r>
    </w:p>
    <w:p w:rsidR="00384309" w:rsidRDefault="00F65B00">
      <w:pPr>
        <w:spacing w:before="36" w:line="274" w:lineRule="exact"/>
        <w:ind w:left="936"/>
        <w:textAlignment w:val="baseline"/>
        <w:rPr>
          <w:rFonts w:ascii="Arial" w:eastAsia="Arial" w:hAnsi="Arial"/>
          <w:color w:val="000000"/>
          <w:sz w:val="24"/>
        </w:rPr>
      </w:pPr>
      <w:r>
        <w:rPr>
          <w:rFonts w:ascii="Arial" w:eastAsia="Arial" w:hAnsi="Arial"/>
          <w:color w:val="000000"/>
          <w:sz w:val="24"/>
        </w:rPr>
        <w:t>This entire form is optional.</w:t>
      </w:r>
    </w:p>
    <w:p w:rsidR="00384309" w:rsidRDefault="00F65B00">
      <w:pPr>
        <w:spacing w:before="681" w:line="281" w:lineRule="exact"/>
        <w:ind w:left="144"/>
        <w:textAlignment w:val="baseline"/>
        <w:rPr>
          <w:rFonts w:ascii="Arial" w:eastAsia="Arial" w:hAnsi="Arial"/>
          <w:b/>
          <w:color w:val="000000"/>
          <w:spacing w:val="4"/>
          <w:sz w:val="24"/>
        </w:rPr>
      </w:pPr>
      <w:r>
        <w:rPr>
          <w:rFonts w:ascii="Arial" w:eastAsia="Arial" w:hAnsi="Arial"/>
          <w:b/>
          <w:color w:val="000000"/>
          <w:spacing w:val="4"/>
          <w:sz w:val="24"/>
        </w:rPr>
        <w:t>E. POC TAB</w:t>
      </w:r>
    </w:p>
    <w:p w:rsidR="00384309" w:rsidRDefault="00F65B00">
      <w:pPr>
        <w:spacing w:before="36" w:line="274" w:lineRule="exact"/>
        <w:ind w:left="576"/>
        <w:textAlignment w:val="baseline"/>
        <w:rPr>
          <w:rFonts w:ascii="Arial" w:eastAsia="Arial" w:hAnsi="Arial"/>
          <w:color w:val="000000"/>
          <w:spacing w:val="-1"/>
          <w:sz w:val="24"/>
        </w:rPr>
      </w:pPr>
      <w:r>
        <w:rPr>
          <w:rFonts w:ascii="Arial" w:eastAsia="Arial" w:hAnsi="Arial"/>
          <w:color w:val="000000"/>
          <w:spacing w:val="-1"/>
          <w:sz w:val="24"/>
        </w:rPr>
        <w:t>This entire tab is optional.</w:t>
      </w:r>
    </w:p>
    <w:p w:rsidR="00384309" w:rsidRDefault="00384309">
      <w:pPr>
        <w:sectPr w:rsidR="00384309">
          <w:pgSz w:w="12240" w:h="15840"/>
          <w:pgMar w:top="1440" w:right="1624" w:bottom="1292" w:left="1256" w:header="720" w:footer="720" w:gutter="0"/>
          <w:cols w:space="720"/>
        </w:sectPr>
      </w:pPr>
    </w:p>
    <w:p w:rsidR="00384309" w:rsidRDefault="00F73193">
      <w:pPr>
        <w:numPr>
          <w:ilvl w:val="0"/>
          <w:numId w:val="8"/>
        </w:numPr>
        <w:tabs>
          <w:tab w:val="clear" w:pos="360"/>
          <w:tab w:val="decimal" w:pos="504"/>
        </w:tabs>
        <w:spacing w:before="6" w:line="273" w:lineRule="exact"/>
        <w:ind w:left="144"/>
        <w:textAlignment w:val="baseline"/>
        <w:rPr>
          <w:rFonts w:ascii="Arial" w:eastAsia="Arial" w:hAnsi="Arial"/>
          <w:b/>
          <w:color w:val="000000"/>
          <w:spacing w:val="-11"/>
          <w:sz w:val="24"/>
        </w:rPr>
      </w:pPr>
      <w:r w:rsidRPr="00F73193">
        <w:lastRenderedPageBreak/>
        <w:pict>
          <v:shape id="_x0000_s1026" type="#_x0000_t202" style="position:absolute;left:0;text-align:left;margin-left:281.3pt;margin-top:707.6pt;width:50.15pt;height:11.55pt;z-index:-251656192;mso-wrap-distance-left:0;mso-wrap-distance-right:0;mso-position-horizontal-relative:page;mso-position-vertical-relative:page" filled="f" stroked="f">
            <v:textbox inset="0,0,0,0">
              <w:txbxContent>
                <w:p w:rsidR="00384309" w:rsidRDefault="00F65B00">
                  <w:pPr>
                    <w:spacing w:before="1" w:line="218" w:lineRule="exact"/>
                    <w:textAlignment w:val="baseline"/>
                    <w:rPr>
                      <w:rFonts w:ascii="Arial" w:eastAsia="Arial" w:hAnsi="Arial"/>
                      <w:color w:val="000000"/>
                      <w:spacing w:val="-11"/>
                      <w:sz w:val="20"/>
                    </w:rPr>
                  </w:pPr>
                  <w:r>
                    <w:rPr>
                      <w:rFonts w:ascii="Arial" w:eastAsia="Arial" w:hAnsi="Arial"/>
                      <w:color w:val="000000"/>
                      <w:spacing w:val="-11"/>
                      <w:sz w:val="20"/>
                    </w:rPr>
                    <w:t>Page 6 of 6</w:t>
                  </w:r>
                </w:p>
              </w:txbxContent>
            </v:textbox>
            <w10:wrap type="square" anchorx="page" anchory="page"/>
          </v:shape>
        </w:pict>
      </w:r>
      <w:r w:rsidR="00F65B00">
        <w:rPr>
          <w:rFonts w:ascii="Arial" w:eastAsia="Arial" w:hAnsi="Arial"/>
          <w:b/>
          <w:color w:val="000000"/>
          <w:spacing w:val="-11"/>
          <w:sz w:val="24"/>
        </w:rPr>
        <w:t>WORK TAB</w:t>
      </w:r>
    </w:p>
    <w:p w:rsidR="00384309" w:rsidRDefault="00F65B00">
      <w:pPr>
        <w:spacing w:before="44" w:line="272" w:lineRule="exact"/>
        <w:ind w:left="504"/>
        <w:textAlignment w:val="baseline"/>
        <w:rPr>
          <w:rFonts w:ascii="Arial" w:eastAsia="Arial" w:hAnsi="Arial"/>
          <w:b/>
          <w:color w:val="000000"/>
          <w:sz w:val="24"/>
        </w:rPr>
      </w:pPr>
      <w:r>
        <w:rPr>
          <w:rFonts w:ascii="Arial" w:eastAsia="Arial" w:hAnsi="Arial"/>
          <w:b/>
          <w:color w:val="000000"/>
          <w:sz w:val="24"/>
        </w:rPr>
        <w:t>1. Youth Employment</w:t>
      </w:r>
    </w:p>
    <w:p w:rsidR="00384309" w:rsidRDefault="00F65B00">
      <w:pPr>
        <w:spacing w:line="319" w:lineRule="exact"/>
        <w:ind w:left="720" w:right="144"/>
        <w:textAlignment w:val="baseline"/>
        <w:rPr>
          <w:rFonts w:ascii="Arial" w:eastAsia="Arial" w:hAnsi="Arial"/>
          <w:color w:val="000000"/>
          <w:sz w:val="24"/>
        </w:rPr>
      </w:pPr>
      <w:r>
        <w:rPr>
          <w:rFonts w:ascii="Arial" w:eastAsia="Arial" w:hAnsi="Arial"/>
          <w:color w:val="000000"/>
          <w:sz w:val="24"/>
        </w:rPr>
        <w:t>This form must be completed if the youth works and must be updated whenever the youth changes or terminates employment.</w:t>
      </w:r>
    </w:p>
    <w:p w:rsidR="00384309" w:rsidRDefault="00F65B00">
      <w:pPr>
        <w:numPr>
          <w:ilvl w:val="0"/>
          <w:numId w:val="8"/>
        </w:numPr>
        <w:tabs>
          <w:tab w:val="clear" w:pos="360"/>
          <w:tab w:val="decimal" w:pos="504"/>
        </w:tabs>
        <w:spacing w:before="678" w:line="273" w:lineRule="exact"/>
        <w:ind w:left="144"/>
        <w:textAlignment w:val="baseline"/>
        <w:rPr>
          <w:rFonts w:ascii="Arial" w:eastAsia="Arial" w:hAnsi="Arial"/>
          <w:b/>
          <w:color w:val="000000"/>
          <w:spacing w:val="-3"/>
          <w:sz w:val="24"/>
        </w:rPr>
      </w:pPr>
      <w:r>
        <w:rPr>
          <w:rFonts w:ascii="Arial" w:eastAsia="Arial" w:hAnsi="Arial"/>
          <w:b/>
          <w:color w:val="000000"/>
          <w:spacing w:val="-3"/>
          <w:sz w:val="24"/>
        </w:rPr>
        <w:t>ATTENDANCE TAB</w:t>
      </w:r>
    </w:p>
    <w:p w:rsidR="00384309" w:rsidRDefault="00F65B00">
      <w:pPr>
        <w:spacing w:before="44" w:line="272" w:lineRule="exact"/>
        <w:ind w:left="360"/>
        <w:textAlignment w:val="baseline"/>
        <w:rPr>
          <w:rFonts w:ascii="Arial" w:eastAsia="Arial" w:hAnsi="Arial"/>
          <w:color w:val="000000"/>
          <w:sz w:val="24"/>
        </w:rPr>
      </w:pPr>
      <w:r>
        <w:rPr>
          <w:rFonts w:ascii="Arial" w:eastAsia="Arial" w:hAnsi="Arial"/>
          <w:color w:val="000000"/>
          <w:sz w:val="24"/>
        </w:rPr>
        <w:t>This form must be updated monthly.</w:t>
      </w:r>
    </w:p>
    <w:p w:rsidR="00384309" w:rsidRDefault="00F65B00">
      <w:pPr>
        <w:numPr>
          <w:ilvl w:val="0"/>
          <w:numId w:val="8"/>
        </w:numPr>
        <w:tabs>
          <w:tab w:val="clear" w:pos="360"/>
          <w:tab w:val="decimal" w:pos="504"/>
        </w:tabs>
        <w:spacing w:before="679" w:line="272" w:lineRule="exact"/>
        <w:ind w:left="144"/>
        <w:textAlignment w:val="baseline"/>
        <w:rPr>
          <w:rFonts w:ascii="Arial" w:eastAsia="Arial" w:hAnsi="Arial"/>
          <w:b/>
          <w:color w:val="000000"/>
          <w:spacing w:val="-6"/>
          <w:sz w:val="24"/>
        </w:rPr>
      </w:pPr>
      <w:r>
        <w:rPr>
          <w:rFonts w:ascii="Arial" w:eastAsia="Arial" w:hAnsi="Arial"/>
          <w:b/>
          <w:color w:val="000000"/>
          <w:spacing w:val="-6"/>
          <w:sz w:val="24"/>
        </w:rPr>
        <w:t>REVIEWS TAB</w:t>
      </w:r>
    </w:p>
    <w:p w:rsidR="00384309" w:rsidRDefault="00F65B00">
      <w:pPr>
        <w:spacing w:line="319" w:lineRule="exact"/>
        <w:ind w:left="144" w:right="792"/>
        <w:textAlignment w:val="baseline"/>
        <w:rPr>
          <w:rFonts w:ascii="Arial" w:eastAsia="Arial" w:hAnsi="Arial"/>
          <w:color w:val="000000"/>
          <w:sz w:val="24"/>
        </w:rPr>
      </w:pPr>
      <w:r>
        <w:rPr>
          <w:rFonts w:ascii="Arial" w:eastAsia="Arial" w:hAnsi="Arial"/>
          <w:color w:val="000000"/>
          <w:sz w:val="24"/>
        </w:rPr>
        <w:t>This form must be updated for 90 day treatment plan reviews. Review notes are optional.</w:t>
      </w:r>
    </w:p>
    <w:p w:rsidR="00AB203E" w:rsidRDefault="00AB203E">
      <w:pPr>
        <w:spacing w:line="319" w:lineRule="exact"/>
        <w:ind w:left="144" w:right="792"/>
        <w:textAlignment w:val="baseline"/>
        <w:rPr>
          <w:rFonts w:ascii="Arial" w:eastAsia="Arial" w:hAnsi="Arial"/>
          <w:color w:val="000000"/>
          <w:sz w:val="24"/>
        </w:rPr>
        <w:sectPr w:rsidR="00AB203E" w:rsidSect="00384309">
          <w:pgSz w:w="12240" w:h="15840"/>
          <w:pgMar w:top="1440" w:right="1567" w:bottom="1292" w:left="1313" w:header="720" w:footer="720" w:gutter="0"/>
          <w:cols w:space="720"/>
        </w:sectPr>
      </w:pPr>
    </w:p>
    <w:p w:rsidR="00255E07" w:rsidRPr="00F16AE3" w:rsidRDefault="00255E07" w:rsidP="00255E07">
      <w:pPr>
        <w:ind w:left="5040" w:firstLine="720"/>
        <w:jc w:val="center"/>
        <w:rPr>
          <w:b/>
          <w:sz w:val="24"/>
          <w:szCs w:val="24"/>
        </w:rPr>
      </w:pPr>
    </w:p>
    <w:p w:rsidR="00255E07" w:rsidRDefault="00255E07" w:rsidP="00255E07">
      <w:pPr>
        <w:autoSpaceDE w:val="0"/>
        <w:autoSpaceDN w:val="0"/>
        <w:adjustRightInd w:val="0"/>
        <w:ind w:left="1"/>
        <w:jc w:val="center"/>
        <w:rPr>
          <w:b/>
          <w:sz w:val="24"/>
          <w:szCs w:val="24"/>
        </w:rPr>
      </w:pPr>
    </w:p>
    <w:p w:rsidR="00255E07" w:rsidRPr="00F16AE3" w:rsidRDefault="00255E07" w:rsidP="00255E07">
      <w:pPr>
        <w:autoSpaceDE w:val="0"/>
        <w:autoSpaceDN w:val="0"/>
        <w:adjustRightInd w:val="0"/>
        <w:ind w:left="1"/>
        <w:jc w:val="center"/>
        <w:rPr>
          <w:b/>
          <w:sz w:val="24"/>
          <w:szCs w:val="24"/>
        </w:rPr>
      </w:pPr>
      <w:r w:rsidRPr="00F16AE3">
        <w:rPr>
          <w:b/>
          <w:sz w:val="24"/>
          <w:szCs w:val="24"/>
        </w:rPr>
        <w:t>ANNUAL AUDIT REPORT REQUIREMENTS</w:t>
      </w:r>
    </w:p>
    <w:p w:rsidR="00255E07" w:rsidRDefault="00255E07" w:rsidP="00255E07">
      <w:pPr>
        <w:autoSpaceDE w:val="0"/>
        <w:autoSpaceDN w:val="0"/>
        <w:adjustRightInd w:val="0"/>
        <w:ind w:left="1"/>
        <w:rPr>
          <w:sz w:val="24"/>
          <w:szCs w:val="24"/>
        </w:rPr>
      </w:pPr>
    </w:p>
    <w:p w:rsidR="00255E07" w:rsidRPr="00B10017" w:rsidRDefault="00255E07" w:rsidP="00255E07">
      <w:pPr>
        <w:autoSpaceDE w:val="0"/>
        <w:autoSpaceDN w:val="0"/>
        <w:adjustRightInd w:val="0"/>
        <w:ind w:left="1"/>
        <w:rPr>
          <w:sz w:val="24"/>
          <w:szCs w:val="24"/>
        </w:rPr>
      </w:pPr>
    </w:p>
    <w:p w:rsidR="00255E07" w:rsidRPr="00B10017" w:rsidRDefault="00255E07" w:rsidP="00255E07">
      <w:pPr>
        <w:autoSpaceDE w:val="0"/>
        <w:autoSpaceDN w:val="0"/>
        <w:adjustRightInd w:val="0"/>
        <w:ind w:left="1"/>
        <w:rPr>
          <w:sz w:val="24"/>
          <w:szCs w:val="24"/>
        </w:rPr>
      </w:pPr>
      <w:r w:rsidRPr="00B10017">
        <w:rPr>
          <w:sz w:val="24"/>
          <w:szCs w:val="24"/>
        </w:rPr>
        <w:t>The audit submitted must be expanded to include procedures that give assurances of program integrity, compliance with applicable laws and regulations, and the propriety of use of funds.  It must contain all of the following:</w:t>
      </w:r>
    </w:p>
    <w:p w:rsidR="00255E07" w:rsidRPr="00B10017" w:rsidRDefault="00255E07" w:rsidP="00255E07">
      <w:pPr>
        <w:autoSpaceDE w:val="0"/>
        <w:autoSpaceDN w:val="0"/>
        <w:adjustRightInd w:val="0"/>
        <w:ind w:left="1"/>
        <w:rPr>
          <w:sz w:val="24"/>
          <w:szCs w:val="24"/>
        </w:rPr>
      </w:pPr>
    </w:p>
    <w:p w:rsidR="00255E07" w:rsidRPr="00B10017" w:rsidRDefault="00255E07" w:rsidP="00255E07">
      <w:pPr>
        <w:pStyle w:val="ListParagraph"/>
        <w:numPr>
          <w:ilvl w:val="0"/>
          <w:numId w:val="9"/>
        </w:numPr>
        <w:autoSpaceDE w:val="0"/>
        <w:autoSpaceDN w:val="0"/>
        <w:adjustRightInd w:val="0"/>
        <w:spacing w:after="0" w:line="240" w:lineRule="auto"/>
        <w:rPr>
          <w:rFonts w:ascii="Times New Roman" w:hAnsi="Times New Roman"/>
          <w:sz w:val="24"/>
          <w:szCs w:val="24"/>
        </w:rPr>
      </w:pPr>
      <w:r w:rsidRPr="00B10017">
        <w:rPr>
          <w:rFonts w:ascii="Times New Roman" w:hAnsi="Times New Roman"/>
          <w:sz w:val="24"/>
          <w:szCs w:val="24"/>
        </w:rPr>
        <w:t>Statement that the Generally Accepted Accounting Principles and the Generally Accepted Auditing Standards established by the American Institute of Certified Public Accountants was followed.</w:t>
      </w:r>
    </w:p>
    <w:p w:rsidR="00255E07" w:rsidRPr="00B10017" w:rsidRDefault="00255E07" w:rsidP="00255E07">
      <w:pPr>
        <w:pStyle w:val="ListParagraph"/>
        <w:numPr>
          <w:ilvl w:val="0"/>
          <w:numId w:val="9"/>
        </w:numPr>
        <w:autoSpaceDE w:val="0"/>
        <w:autoSpaceDN w:val="0"/>
        <w:adjustRightInd w:val="0"/>
        <w:spacing w:after="0" w:line="240" w:lineRule="auto"/>
        <w:rPr>
          <w:rFonts w:ascii="Times New Roman" w:hAnsi="Times New Roman"/>
          <w:sz w:val="24"/>
          <w:szCs w:val="24"/>
        </w:rPr>
      </w:pPr>
      <w:r w:rsidRPr="00B10017">
        <w:rPr>
          <w:rFonts w:ascii="Times New Roman" w:hAnsi="Times New Roman"/>
          <w:sz w:val="24"/>
          <w:szCs w:val="24"/>
        </w:rPr>
        <w:t>Opinion Statement on Financial Statements.</w:t>
      </w:r>
    </w:p>
    <w:p w:rsidR="00255E07" w:rsidRPr="00B10017" w:rsidRDefault="00255E07" w:rsidP="00255E07">
      <w:pPr>
        <w:pStyle w:val="ListParagraph"/>
        <w:numPr>
          <w:ilvl w:val="0"/>
          <w:numId w:val="9"/>
        </w:numPr>
        <w:autoSpaceDE w:val="0"/>
        <w:autoSpaceDN w:val="0"/>
        <w:adjustRightInd w:val="0"/>
        <w:spacing w:after="0" w:line="240" w:lineRule="auto"/>
        <w:rPr>
          <w:rFonts w:ascii="Times New Roman" w:hAnsi="Times New Roman"/>
          <w:sz w:val="24"/>
          <w:szCs w:val="24"/>
        </w:rPr>
      </w:pPr>
      <w:r w:rsidRPr="00B10017">
        <w:rPr>
          <w:rFonts w:ascii="Times New Roman" w:hAnsi="Times New Roman"/>
          <w:sz w:val="24"/>
          <w:szCs w:val="24"/>
        </w:rPr>
        <w:t>Report on Compliance.</w:t>
      </w:r>
    </w:p>
    <w:p w:rsidR="00255E07" w:rsidRPr="00B10017" w:rsidRDefault="00255E07" w:rsidP="00255E07">
      <w:pPr>
        <w:pStyle w:val="ListParagraph"/>
        <w:numPr>
          <w:ilvl w:val="0"/>
          <w:numId w:val="9"/>
        </w:numPr>
        <w:autoSpaceDE w:val="0"/>
        <w:autoSpaceDN w:val="0"/>
        <w:adjustRightInd w:val="0"/>
        <w:spacing w:after="0" w:line="240" w:lineRule="auto"/>
        <w:rPr>
          <w:rFonts w:ascii="Times New Roman" w:hAnsi="Times New Roman"/>
          <w:sz w:val="24"/>
          <w:szCs w:val="24"/>
        </w:rPr>
      </w:pPr>
      <w:r w:rsidRPr="00B10017">
        <w:rPr>
          <w:rFonts w:ascii="Times New Roman" w:hAnsi="Times New Roman"/>
          <w:sz w:val="24"/>
          <w:szCs w:val="24"/>
        </w:rPr>
        <w:t>Comments on Prior Audit findings and completion of Corrective Actions, if applicable.</w:t>
      </w:r>
    </w:p>
    <w:p w:rsidR="00255E07" w:rsidRPr="00B10017" w:rsidRDefault="00255E07" w:rsidP="00255E07">
      <w:pPr>
        <w:pStyle w:val="ListParagraph"/>
        <w:numPr>
          <w:ilvl w:val="0"/>
          <w:numId w:val="9"/>
        </w:numPr>
        <w:autoSpaceDE w:val="0"/>
        <w:autoSpaceDN w:val="0"/>
        <w:adjustRightInd w:val="0"/>
        <w:spacing w:after="0" w:line="240" w:lineRule="auto"/>
        <w:rPr>
          <w:rFonts w:ascii="Times New Roman" w:hAnsi="Times New Roman"/>
          <w:sz w:val="24"/>
          <w:szCs w:val="24"/>
        </w:rPr>
      </w:pPr>
      <w:r w:rsidRPr="00B10017">
        <w:rPr>
          <w:rFonts w:ascii="Times New Roman" w:hAnsi="Times New Roman"/>
          <w:sz w:val="24"/>
          <w:szCs w:val="24"/>
        </w:rPr>
        <w:t>Financial Statements</w:t>
      </w:r>
    </w:p>
    <w:p w:rsidR="00255E07" w:rsidRPr="00B10017" w:rsidRDefault="00255E07" w:rsidP="00255E07">
      <w:pPr>
        <w:autoSpaceDE w:val="0"/>
        <w:autoSpaceDN w:val="0"/>
        <w:adjustRightInd w:val="0"/>
        <w:ind w:left="1" w:firstLine="719"/>
        <w:rPr>
          <w:sz w:val="24"/>
          <w:szCs w:val="24"/>
        </w:rPr>
      </w:pPr>
      <w:r w:rsidRPr="00B10017">
        <w:rPr>
          <w:sz w:val="24"/>
          <w:szCs w:val="24"/>
        </w:rPr>
        <w:t>1.</w:t>
      </w:r>
      <w:r w:rsidRPr="00B10017">
        <w:rPr>
          <w:sz w:val="24"/>
          <w:szCs w:val="24"/>
        </w:rPr>
        <w:tab/>
        <w:t>Balance Sheet,</w:t>
      </w:r>
    </w:p>
    <w:p w:rsidR="00255E07" w:rsidRPr="00B10017" w:rsidRDefault="00255E07" w:rsidP="00255E07">
      <w:pPr>
        <w:autoSpaceDE w:val="0"/>
        <w:autoSpaceDN w:val="0"/>
        <w:adjustRightInd w:val="0"/>
        <w:ind w:left="1" w:firstLine="719"/>
        <w:rPr>
          <w:sz w:val="24"/>
          <w:szCs w:val="24"/>
        </w:rPr>
      </w:pPr>
      <w:r w:rsidRPr="00B10017">
        <w:rPr>
          <w:sz w:val="24"/>
          <w:szCs w:val="24"/>
        </w:rPr>
        <w:t>2.</w:t>
      </w:r>
      <w:r w:rsidRPr="00B10017">
        <w:rPr>
          <w:sz w:val="24"/>
          <w:szCs w:val="24"/>
        </w:rPr>
        <w:tab/>
        <w:t>Statement of Revenue and Expense, and</w:t>
      </w:r>
    </w:p>
    <w:p w:rsidR="00255E07" w:rsidRPr="00B10017" w:rsidRDefault="00255E07" w:rsidP="00255E07">
      <w:pPr>
        <w:autoSpaceDE w:val="0"/>
        <w:autoSpaceDN w:val="0"/>
        <w:adjustRightInd w:val="0"/>
        <w:ind w:left="1" w:firstLine="719"/>
        <w:rPr>
          <w:sz w:val="24"/>
          <w:szCs w:val="24"/>
        </w:rPr>
      </w:pPr>
      <w:r w:rsidRPr="00B10017">
        <w:rPr>
          <w:sz w:val="24"/>
          <w:szCs w:val="24"/>
        </w:rPr>
        <w:t>3.</w:t>
      </w:r>
      <w:r w:rsidRPr="00B10017">
        <w:rPr>
          <w:sz w:val="24"/>
          <w:szCs w:val="24"/>
        </w:rPr>
        <w:tab/>
        <w:t>Functional Distribution of Expenses</w:t>
      </w:r>
    </w:p>
    <w:p w:rsidR="00255E07" w:rsidRPr="00B10017" w:rsidRDefault="00255E07" w:rsidP="00255E07">
      <w:pPr>
        <w:autoSpaceDE w:val="0"/>
        <w:autoSpaceDN w:val="0"/>
        <w:adjustRightInd w:val="0"/>
        <w:ind w:left="721" w:firstLine="719"/>
        <w:rPr>
          <w:sz w:val="24"/>
          <w:szCs w:val="24"/>
        </w:rPr>
      </w:pPr>
      <w:r w:rsidRPr="00B10017">
        <w:rPr>
          <w:sz w:val="24"/>
          <w:szCs w:val="24"/>
        </w:rPr>
        <w:t>a.</w:t>
      </w:r>
      <w:r w:rsidRPr="00B10017">
        <w:rPr>
          <w:sz w:val="24"/>
          <w:szCs w:val="24"/>
        </w:rPr>
        <w:tab/>
        <w:t>Basic Care</w:t>
      </w:r>
    </w:p>
    <w:p w:rsidR="00255E07" w:rsidRPr="00B10017" w:rsidRDefault="00255E07" w:rsidP="00255E07">
      <w:pPr>
        <w:autoSpaceDE w:val="0"/>
        <w:autoSpaceDN w:val="0"/>
        <w:adjustRightInd w:val="0"/>
        <w:ind w:left="721" w:firstLine="719"/>
        <w:rPr>
          <w:sz w:val="24"/>
          <w:szCs w:val="24"/>
        </w:rPr>
      </w:pPr>
      <w:r w:rsidRPr="00B10017">
        <w:rPr>
          <w:sz w:val="24"/>
          <w:szCs w:val="24"/>
        </w:rPr>
        <w:t>b.</w:t>
      </w:r>
      <w:r w:rsidRPr="00B10017">
        <w:rPr>
          <w:sz w:val="24"/>
          <w:szCs w:val="24"/>
        </w:rPr>
        <w:tab/>
        <w:t>Special Education</w:t>
      </w:r>
    </w:p>
    <w:p w:rsidR="00255E07" w:rsidRPr="00B10017" w:rsidRDefault="00255E07" w:rsidP="00255E07">
      <w:pPr>
        <w:autoSpaceDE w:val="0"/>
        <w:autoSpaceDN w:val="0"/>
        <w:adjustRightInd w:val="0"/>
        <w:ind w:left="721" w:firstLine="719"/>
        <w:rPr>
          <w:sz w:val="24"/>
          <w:szCs w:val="24"/>
        </w:rPr>
      </w:pPr>
      <w:r w:rsidRPr="00B10017">
        <w:rPr>
          <w:sz w:val="24"/>
          <w:szCs w:val="24"/>
        </w:rPr>
        <w:t>c.</w:t>
      </w:r>
      <w:r w:rsidRPr="00B10017">
        <w:rPr>
          <w:sz w:val="24"/>
          <w:szCs w:val="24"/>
        </w:rPr>
        <w:tab/>
        <w:t>Management and General</w:t>
      </w:r>
    </w:p>
    <w:p w:rsidR="00255E07" w:rsidRPr="00B10017" w:rsidRDefault="00255E07" w:rsidP="00255E07">
      <w:pPr>
        <w:autoSpaceDE w:val="0"/>
        <w:autoSpaceDN w:val="0"/>
        <w:adjustRightInd w:val="0"/>
        <w:ind w:left="1"/>
        <w:rPr>
          <w:sz w:val="24"/>
          <w:szCs w:val="24"/>
        </w:rPr>
      </w:pPr>
    </w:p>
    <w:p w:rsidR="00255E07" w:rsidRPr="00B10017" w:rsidRDefault="00255E07" w:rsidP="00255E07">
      <w:pPr>
        <w:autoSpaceDE w:val="0"/>
        <w:autoSpaceDN w:val="0"/>
        <w:adjustRightInd w:val="0"/>
        <w:ind w:left="1" w:firstLine="719"/>
        <w:rPr>
          <w:sz w:val="24"/>
          <w:szCs w:val="24"/>
        </w:rPr>
      </w:pPr>
      <w:r w:rsidRPr="00B10017">
        <w:rPr>
          <w:sz w:val="24"/>
          <w:szCs w:val="24"/>
        </w:rPr>
        <w:t>Other Schedules</w:t>
      </w:r>
    </w:p>
    <w:p w:rsidR="00255E07" w:rsidRPr="00B10017" w:rsidRDefault="00255E07" w:rsidP="00255E07">
      <w:pPr>
        <w:autoSpaceDE w:val="0"/>
        <w:autoSpaceDN w:val="0"/>
        <w:adjustRightInd w:val="0"/>
        <w:ind w:left="1"/>
        <w:rPr>
          <w:sz w:val="24"/>
          <w:szCs w:val="24"/>
        </w:rPr>
      </w:pPr>
    </w:p>
    <w:p w:rsidR="00255E07" w:rsidRPr="00B10017" w:rsidRDefault="00255E07" w:rsidP="00255E07">
      <w:pPr>
        <w:autoSpaceDE w:val="0"/>
        <w:autoSpaceDN w:val="0"/>
        <w:adjustRightInd w:val="0"/>
        <w:ind w:left="1" w:firstLine="719"/>
        <w:rPr>
          <w:sz w:val="24"/>
          <w:szCs w:val="24"/>
        </w:rPr>
      </w:pPr>
      <w:r w:rsidRPr="00B10017">
        <w:rPr>
          <w:sz w:val="24"/>
          <w:szCs w:val="24"/>
        </w:rPr>
        <w:t>1.</w:t>
      </w:r>
      <w:r w:rsidRPr="00B10017">
        <w:rPr>
          <w:sz w:val="24"/>
          <w:szCs w:val="24"/>
        </w:rPr>
        <w:tab/>
        <w:t>Identification of the specific sources of funds received;</w:t>
      </w:r>
    </w:p>
    <w:p w:rsidR="00255E07" w:rsidRPr="00B10017" w:rsidRDefault="00255E07" w:rsidP="00255E07">
      <w:pPr>
        <w:autoSpaceDE w:val="0"/>
        <w:autoSpaceDN w:val="0"/>
        <w:adjustRightInd w:val="0"/>
        <w:ind w:left="1" w:firstLine="719"/>
        <w:rPr>
          <w:sz w:val="24"/>
          <w:szCs w:val="24"/>
        </w:rPr>
      </w:pPr>
      <w:r w:rsidRPr="00B10017">
        <w:rPr>
          <w:sz w:val="24"/>
          <w:szCs w:val="24"/>
        </w:rPr>
        <w:t>2.</w:t>
      </w:r>
      <w:r w:rsidRPr="00B10017">
        <w:rPr>
          <w:sz w:val="24"/>
          <w:szCs w:val="24"/>
        </w:rPr>
        <w:tab/>
        <w:t>Comparison of budgeted expenses to actual expenses;</w:t>
      </w:r>
    </w:p>
    <w:p w:rsidR="00255E07" w:rsidRPr="00B10017" w:rsidRDefault="00255E07" w:rsidP="00255E07">
      <w:pPr>
        <w:autoSpaceDE w:val="0"/>
        <w:autoSpaceDN w:val="0"/>
        <w:adjustRightInd w:val="0"/>
        <w:ind w:left="1" w:firstLine="719"/>
        <w:rPr>
          <w:sz w:val="24"/>
          <w:szCs w:val="24"/>
        </w:rPr>
      </w:pPr>
      <w:r w:rsidRPr="00B10017">
        <w:rPr>
          <w:sz w:val="24"/>
          <w:szCs w:val="24"/>
        </w:rPr>
        <w:t>3.</w:t>
      </w:r>
      <w:r w:rsidRPr="00B10017">
        <w:rPr>
          <w:sz w:val="24"/>
          <w:szCs w:val="24"/>
        </w:rPr>
        <w:tab/>
        <w:t>Computation of rate determination for actual cost of care per month;</w:t>
      </w:r>
    </w:p>
    <w:p w:rsidR="00255E07" w:rsidRPr="00B10017" w:rsidRDefault="00255E07" w:rsidP="00255E07">
      <w:pPr>
        <w:autoSpaceDE w:val="0"/>
        <w:autoSpaceDN w:val="0"/>
        <w:adjustRightInd w:val="0"/>
        <w:ind w:left="1" w:firstLine="719"/>
        <w:rPr>
          <w:sz w:val="24"/>
          <w:szCs w:val="24"/>
        </w:rPr>
      </w:pPr>
      <w:r w:rsidRPr="00B10017">
        <w:rPr>
          <w:sz w:val="24"/>
          <w:szCs w:val="24"/>
        </w:rPr>
        <w:t>4.</w:t>
      </w:r>
      <w:r w:rsidRPr="00B10017">
        <w:rPr>
          <w:sz w:val="24"/>
          <w:szCs w:val="24"/>
        </w:rPr>
        <w:tab/>
        <w:t>Comparison of payment rate to actual rate from 3; and</w:t>
      </w:r>
    </w:p>
    <w:p w:rsidR="00255E07" w:rsidRPr="00B10017" w:rsidRDefault="00255E07" w:rsidP="00255E07">
      <w:pPr>
        <w:autoSpaceDE w:val="0"/>
        <w:autoSpaceDN w:val="0"/>
        <w:adjustRightInd w:val="0"/>
        <w:ind w:left="1" w:firstLine="719"/>
        <w:rPr>
          <w:sz w:val="24"/>
          <w:szCs w:val="24"/>
        </w:rPr>
      </w:pPr>
      <w:r w:rsidRPr="00B10017">
        <w:rPr>
          <w:sz w:val="24"/>
          <w:szCs w:val="24"/>
        </w:rPr>
        <w:t>5.</w:t>
      </w:r>
      <w:r w:rsidRPr="00B10017">
        <w:rPr>
          <w:sz w:val="24"/>
          <w:szCs w:val="24"/>
        </w:rPr>
        <w:tab/>
        <w:t>Determination of overpayment and underpayment per service function.</w:t>
      </w:r>
    </w:p>
    <w:p w:rsidR="00255E07" w:rsidRPr="00B10017" w:rsidRDefault="00255E07" w:rsidP="00255E07">
      <w:pPr>
        <w:autoSpaceDE w:val="0"/>
        <w:autoSpaceDN w:val="0"/>
        <w:adjustRightInd w:val="0"/>
        <w:ind w:left="1"/>
        <w:rPr>
          <w:sz w:val="24"/>
          <w:szCs w:val="24"/>
        </w:rPr>
      </w:pPr>
    </w:p>
    <w:p w:rsidR="00255E07" w:rsidRPr="00B10017" w:rsidRDefault="00255E07" w:rsidP="00255E07">
      <w:pPr>
        <w:autoSpaceDE w:val="0"/>
        <w:autoSpaceDN w:val="0"/>
        <w:adjustRightInd w:val="0"/>
        <w:ind w:left="1"/>
        <w:rPr>
          <w:sz w:val="24"/>
          <w:szCs w:val="24"/>
        </w:rPr>
      </w:pPr>
      <w:r w:rsidRPr="00B10017">
        <w:rPr>
          <w:sz w:val="24"/>
          <w:szCs w:val="24"/>
        </w:rPr>
        <w:t>For Contractors having more than one contract with SSA, discrete Financial Statements and Other Schedules must be provided for each contract, i.e., there must be an audit of each entity as well as a separate accounting for each SSA- funded program.  Contractor having contracts with other units of DHR or other Executive Departments of the State of Maryland, other States, Federal sources, etc., must list each source of revenue, amount of contract, services provided, etc., separately.</w:t>
      </w:r>
    </w:p>
    <w:p w:rsidR="00255E07" w:rsidRPr="00B10017" w:rsidRDefault="00255E07" w:rsidP="00255E07">
      <w:pPr>
        <w:autoSpaceDE w:val="0"/>
        <w:autoSpaceDN w:val="0"/>
        <w:adjustRightInd w:val="0"/>
        <w:ind w:left="1"/>
        <w:rPr>
          <w:sz w:val="24"/>
          <w:szCs w:val="24"/>
        </w:rPr>
      </w:pPr>
    </w:p>
    <w:p w:rsidR="00255E07" w:rsidRPr="00B10017" w:rsidRDefault="00255E07" w:rsidP="00255E07">
      <w:pPr>
        <w:autoSpaceDE w:val="0"/>
        <w:autoSpaceDN w:val="0"/>
        <w:adjustRightInd w:val="0"/>
        <w:ind w:left="1"/>
        <w:rPr>
          <w:sz w:val="24"/>
          <w:szCs w:val="24"/>
        </w:rPr>
      </w:pPr>
      <w:r w:rsidRPr="00B10017">
        <w:rPr>
          <w:sz w:val="24"/>
          <w:szCs w:val="24"/>
        </w:rPr>
        <w:t>The annual audit report of the Contractor’s financial records must be submitted from an independent certified public accountant to the Social Services Administration, 311 W. Saratoga Street, 5th Floor, Baltimore, MD  21201, Attn: Audit Coordinator and the Office of the Inspector General, 100 S. Charles Street, Room 1608, Baltimore, MD 21201 in the format specified by December 2.  Submission of this report to</w:t>
      </w:r>
      <w:r>
        <w:rPr>
          <w:rFonts w:ascii="Tahoma" w:hAnsi="Tahoma" w:cs="Tahoma"/>
          <w:sz w:val="24"/>
          <w:szCs w:val="24"/>
        </w:rPr>
        <w:t xml:space="preserve"> </w:t>
      </w:r>
      <w:r w:rsidRPr="00B10017">
        <w:rPr>
          <w:sz w:val="24"/>
          <w:szCs w:val="24"/>
        </w:rPr>
        <w:t>another party does not fulfill this requirement.</w:t>
      </w:r>
    </w:p>
    <w:p w:rsidR="00255E07" w:rsidRPr="00B10017" w:rsidRDefault="00255E07" w:rsidP="00255E07">
      <w:pPr>
        <w:autoSpaceDE w:val="0"/>
        <w:autoSpaceDN w:val="0"/>
        <w:adjustRightInd w:val="0"/>
        <w:ind w:left="1"/>
        <w:rPr>
          <w:sz w:val="24"/>
          <w:szCs w:val="24"/>
        </w:rPr>
      </w:pPr>
    </w:p>
    <w:p w:rsidR="00255E07" w:rsidRDefault="00255E07" w:rsidP="00255E07">
      <w:pPr>
        <w:jc w:val="center"/>
        <w:rPr>
          <w:sz w:val="24"/>
          <w:szCs w:val="24"/>
        </w:rPr>
      </w:pPr>
    </w:p>
    <w:p w:rsidR="00AB203E" w:rsidRDefault="00AB203E">
      <w:pPr>
        <w:spacing w:line="319" w:lineRule="exact"/>
        <w:ind w:left="144" w:right="792"/>
        <w:textAlignment w:val="baseline"/>
        <w:rPr>
          <w:rFonts w:ascii="Arial" w:eastAsia="Arial" w:hAnsi="Arial"/>
          <w:color w:val="000000"/>
          <w:sz w:val="24"/>
        </w:rPr>
      </w:pPr>
    </w:p>
    <w:sectPr w:rsidR="00AB203E" w:rsidSect="0081496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288" w:rsidRDefault="00D87288" w:rsidP="00DA0886">
      <w:r>
        <w:separator/>
      </w:r>
    </w:p>
  </w:endnote>
  <w:endnote w:type="continuationSeparator" w:id="0">
    <w:p w:rsidR="00D87288" w:rsidRDefault="00D87288" w:rsidP="00DA08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288" w:rsidRDefault="00D87288" w:rsidP="00DA0886">
      <w:r>
        <w:separator/>
      </w:r>
    </w:p>
  </w:footnote>
  <w:footnote w:type="continuationSeparator" w:id="0">
    <w:p w:rsidR="00D87288" w:rsidRDefault="00D87288" w:rsidP="00DA0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45A" w:rsidRDefault="00E664B5" w:rsidP="00E5045A">
    <w:pPr>
      <w:ind w:left="5040" w:firstLine="720"/>
      <w:jc w:val="right"/>
      <w:rPr>
        <w:b/>
        <w:sz w:val="24"/>
        <w:szCs w:val="24"/>
      </w:rPr>
    </w:pPr>
    <w:r w:rsidRPr="00E5045A">
      <w:rPr>
        <w:b/>
        <w:sz w:val="24"/>
        <w:szCs w:val="24"/>
      </w:rPr>
      <w:t xml:space="preserve"> </w:t>
    </w:r>
    <w:r>
      <w:rPr>
        <w:b/>
        <w:sz w:val="24"/>
        <w:szCs w:val="24"/>
      </w:rPr>
      <w:t>SSA/SONGH-13-001</w:t>
    </w:r>
  </w:p>
  <w:p w:rsidR="00E5045A" w:rsidRPr="00E5045A" w:rsidRDefault="00E664B5" w:rsidP="00E5045A">
    <w:pPr>
      <w:ind w:left="5040" w:firstLine="720"/>
      <w:jc w:val="right"/>
      <w:rPr>
        <w:b/>
        <w:sz w:val="24"/>
        <w:szCs w:val="24"/>
      </w:rPr>
    </w:pPr>
    <w:r w:rsidRPr="00F16AE3">
      <w:rPr>
        <w:b/>
        <w:sz w:val="24"/>
        <w:szCs w:val="24"/>
      </w:rPr>
      <w:t xml:space="preserve">ATTACHMENT </w:t>
    </w:r>
    <w:r w:rsidR="00580095">
      <w:rPr>
        <w:b/>
        <w:sz w:val="24"/>
        <w:szCs w:val="24"/>
      </w:rPr>
      <w: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184"/>
    <w:multiLevelType w:val="multilevel"/>
    <w:tmpl w:val="8B420B2E"/>
    <w:lvl w:ilvl="0">
      <w:start w:val="6"/>
      <w:numFmt w:val="upperLetter"/>
      <w:lvlText w:val="%1."/>
      <w:lvlJc w:val="left"/>
      <w:pPr>
        <w:tabs>
          <w:tab w:val="decimal" w:pos="360"/>
        </w:tabs>
        <w:ind w:left="720"/>
      </w:pPr>
      <w:rPr>
        <w:rFonts w:ascii="Arial" w:eastAsia="Arial" w:hAnsi="Arial"/>
        <w:b/>
        <w:strike w:val="0"/>
        <w:color w:val="000000"/>
        <w:spacing w:val="-1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00306B"/>
    <w:multiLevelType w:val="multilevel"/>
    <w:tmpl w:val="5F664190"/>
    <w:lvl w:ilvl="0">
      <w:start w:val="1"/>
      <w:numFmt w:val="decimal"/>
      <w:lvlText w:val="%1."/>
      <w:lvlJc w:val="left"/>
      <w:pPr>
        <w:tabs>
          <w:tab w:val="decimal" w:pos="36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6D16AB"/>
    <w:multiLevelType w:val="multilevel"/>
    <w:tmpl w:val="9EFCD222"/>
    <w:lvl w:ilvl="0">
      <w:start w:val="11"/>
      <w:numFmt w:val="decimal"/>
      <w:lvlText w:val="%1."/>
      <w:lvlJc w:val="left"/>
      <w:pPr>
        <w:tabs>
          <w:tab w:val="decimal" w:pos="36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F659AC"/>
    <w:multiLevelType w:val="hybridMultilevel"/>
    <w:tmpl w:val="7220AE8C"/>
    <w:lvl w:ilvl="0" w:tplc="B3766284">
      <w:numFmt w:val="bullet"/>
      <w:lvlText w:val=""/>
      <w:lvlJc w:val="left"/>
      <w:pPr>
        <w:ind w:left="721" w:hanging="720"/>
      </w:pPr>
      <w:rPr>
        <w:rFonts w:ascii="Symbol" w:eastAsia="Calibri" w:hAnsi="Symbol" w:cs="Tahoma"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
    <w:nsid w:val="50FB63B9"/>
    <w:multiLevelType w:val="multilevel"/>
    <w:tmpl w:val="08CCCA22"/>
    <w:lvl w:ilvl="0">
      <w:start w:val="1"/>
      <w:numFmt w:val="decimal"/>
      <w:lvlText w:val="%1."/>
      <w:lvlJc w:val="left"/>
      <w:pPr>
        <w:tabs>
          <w:tab w:val="decimal" w:pos="288"/>
        </w:tabs>
        <w:ind w:left="720"/>
      </w:pPr>
      <w:rPr>
        <w:rFonts w:ascii="Arial" w:eastAsia="Arial" w:hAnsi="Arial"/>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6D3B03"/>
    <w:multiLevelType w:val="multilevel"/>
    <w:tmpl w:val="F84AC73E"/>
    <w:lvl w:ilvl="0">
      <w:start w:val="1"/>
      <w:numFmt w:val="bullet"/>
      <w:lvlText w:val=""/>
      <w:lvlJc w:val="left"/>
      <w:pPr>
        <w:tabs>
          <w:tab w:val="decimal" w:pos="144"/>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E24C9B"/>
    <w:multiLevelType w:val="multilevel"/>
    <w:tmpl w:val="42DA20DA"/>
    <w:lvl w:ilvl="0">
      <w:start w:val="1"/>
      <w:numFmt w:val="decimal"/>
      <w:lvlText w:val="%1."/>
      <w:lvlJc w:val="left"/>
      <w:pPr>
        <w:tabs>
          <w:tab w:val="decimal" w:pos="36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5542EC"/>
    <w:multiLevelType w:val="multilevel"/>
    <w:tmpl w:val="4F3AF0D6"/>
    <w:lvl w:ilvl="0">
      <w:start w:val="4"/>
      <w:numFmt w:val="decimal"/>
      <w:lvlText w:val="%1."/>
      <w:lvlJc w:val="left"/>
      <w:pPr>
        <w:tabs>
          <w:tab w:val="decimal" w:pos="36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AC3C37"/>
    <w:multiLevelType w:val="multilevel"/>
    <w:tmpl w:val="A2C4BD68"/>
    <w:lvl w:ilvl="0">
      <w:start w:val="1"/>
      <w:numFmt w:val="decimal"/>
      <w:lvlText w:val="%1."/>
      <w:lvlJc w:val="left"/>
      <w:pPr>
        <w:tabs>
          <w:tab w:val="decimal" w:pos="36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8"/>
  </w:num>
  <w:num w:numId="5">
    <w:abstractNumId w:val="7"/>
  </w:num>
  <w:num w:numId="6">
    <w:abstractNumId w:val="6"/>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cumentProtection w:edit="readOnly" w:enforcement="1" w:cryptProviderType="rsaFull" w:cryptAlgorithmClass="hash" w:cryptAlgorithmType="typeAny" w:cryptAlgorithmSid="4" w:cryptSpinCount="100000" w:hash="cXV0ggohSmc3+Og2pfG7BJBSuU4=" w:salt="AeRbvlsNrCO9/aQsZ7o83w=="/>
  <w:defaultTabStop w:val="720"/>
  <w:characterSpacingControl w:val="doNotCompress"/>
  <w:footnotePr>
    <w:footnote w:id="-1"/>
    <w:footnote w:id="0"/>
  </w:footnotePr>
  <w:endnotePr>
    <w:endnote w:id="-1"/>
    <w:endnote w:id="0"/>
  </w:endnotePr>
  <w:compat>
    <w:applyBreakingRules/>
    <w:useFELayout/>
  </w:compat>
  <w:rsids>
    <w:rsidRoot w:val="00384309"/>
    <w:rsid w:val="00255E07"/>
    <w:rsid w:val="00384309"/>
    <w:rsid w:val="004209A3"/>
    <w:rsid w:val="00580095"/>
    <w:rsid w:val="00696D29"/>
    <w:rsid w:val="00784627"/>
    <w:rsid w:val="0098457C"/>
    <w:rsid w:val="00AB203E"/>
    <w:rsid w:val="00D87288"/>
    <w:rsid w:val="00DA0886"/>
    <w:rsid w:val="00E02A3B"/>
    <w:rsid w:val="00E664B5"/>
    <w:rsid w:val="00F6049F"/>
    <w:rsid w:val="00F65B00"/>
    <w:rsid w:val="00F73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E07"/>
    <w:pPr>
      <w:spacing w:after="200" w:line="276" w:lineRule="auto"/>
      <w:ind w:left="720"/>
      <w:contextualSpacing/>
    </w:pPr>
    <w:rPr>
      <w:rFonts w:ascii="Calibri" w:eastAsia="Calibri" w:hAnsi="Calibri"/>
    </w:rPr>
  </w:style>
  <w:style w:type="paragraph" w:styleId="Header">
    <w:name w:val="header"/>
    <w:basedOn w:val="Normal"/>
    <w:link w:val="HeaderChar"/>
    <w:uiPriority w:val="99"/>
    <w:semiHidden/>
    <w:unhideWhenUsed/>
    <w:rsid w:val="00DA0886"/>
    <w:pPr>
      <w:tabs>
        <w:tab w:val="center" w:pos="4680"/>
        <w:tab w:val="right" w:pos="9360"/>
      </w:tabs>
    </w:pPr>
  </w:style>
  <w:style w:type="character" w:customStyle="1" w:styleId="HeaderChar">
    <w:name w:val="Header Char"/>
    <w:basedOn w:val="DefaultParagraphFont"/>
    <w:link w:val="Header"/>
    <w:uiPriority w:val="99"/>
    <w:semiHidden/>
    <w:rsid w:val="00DA0886"/>
  </w:style>
  <w:style w:type="paragraph" w:styleId="Footer">
    <w:name w:val="footer"/>
    <w:basedOn w:val="Normal"/>
    <w:link w:val="FooterChar"/>
    <w:uiPriority w:val="99"/>
    <w:semiHidden/>
    <w:unhideWhenUsed/>
    <w:rsid w:val="00DA0886"/>
    <w:pPr>
      <w:tabs>
        <w:tab w:val="center" w:pos="4680"/>
        <w:tab w:val="right" w:pos="9360"/>
      </w:tabs>
    </w:pPr>
  </w:style>
  <w:style w:type="character" w:customStyle="1" w:styleId="FooterChar">
    <w:name w:val="Footer Char"/>
    <w:basedOn w:val="DefaultParagraphFont"/>
    <w:link w:val="Footer"/>
    <w:uiPriority w:val="99"/>
    <w:semiHidden/>
    <w:rsid w:val="00DA08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7327</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JohnsonS</cp:lastModifiedBy>
  <cp:revision>2</cp:revision>
  <dcterms:created xsi:type="dcterms:W3CDTF">2012-06-11T14:18:00Z</dcterms:created>
  <dcterms:modified xsi:type="dcterms:W3CDTF">2012-06-11T14:18:00Z</dcterms:modified>
</cp:coreProperties>
</file>